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B26E6" w:rsidRDefault="00036919">
      <w:pPr>
        <w:tabs>
          <w:tab w:val="left" w:pos="187"/>
        </w:tabs>
        <w:spacing w:after="0"/>
        <w:jc w:val="left"/>
        <w:rPr>
          <w:b/>
          <w:i/>
          <w:sz w:val="18"/>
          <w:szCs w:val="18"/>
        </w:rPr>
      </w:pPr>
      <w:r>
        <w:rPr>
          <w:b/>
          <w:i/>
          <w:sz w:val="18"/>
          <w:szCs w:val="18"/>
        </w:rPr>
        <w:t>Type: xxx</w:t>
      </w:r>
    </w:p>
    <w:p w14:paraId="00000002" w14:textId="77777777" w:rsidR="00BB26E6" w:rsidRDefault="00036919">
      <w:pPr>
        <w:keepNext/>
        <w:pBdr>
          <w:top w:val="nil"/>
          <w:left w:val="nil"/>
          <w:bottom w:val="nil"/>
          <w:right w:val="nil"/>
          <w:between w:val="nil"/>
        </w:pBdr>
        <w:spacing w:before="120" w:after="120"/>
        <w:jc w:val="center"/>
        <w:rPr>
          <w:b/>
          <w:sz w:val="28"/>
          <w:szCs w:val="28"/>
        </w:rPr>
      </w:pPr>
      <w:r>
        <w:rPr>
          <w:b/>
          <w:sz w:val="28"/>
          <w:szCs w:val="28"/>
        </w:rPr>
        <w:t xml:space="preserve">Deep Learning Based Melanoma Detection Using ResNet50 </w:t>
      </w:r>
    </w:p>
    <w:p w14:paraId="00000003" w14:textId="77777777" w:rsidR="00BB26E6" w:rsidRDefault="00036919">
      <w:pPr>
        <w:keepNext/>
        <w:pBdr>
          <w:top w:val="nil"/>
          <w:left w:val="nil"/>
          <w:bottom w:val="nil"/>
          <w:right w:val="nil"/>
          <w:between w:val="nil"/>
        </w:pBdr>
        <w:spacing w:before="120" w:after="120"/>
        <w:jc w:val="center"/>
        <w:rPr>
          <w:b/>
          <w:color w:val="000000"/>
          <w:sz w:val="28"/>
          <w:szCs w:val="28"/>
        </w:rPr>
      </w:pPr>
      <w:r>
        <w:rPr>
          <w:b/>
          <w:sz w:val="28"/>
          <w:szCs w:val="28"/>
        </w:rPr>
        <w:t>By Analyzing Dermoscopic Images</w:t>
      </w:r>
    </w:p>
    <w:p w14:paraId="00000004" w14:textId="77777777" w:rsidR="00BB26E6" w:rsidRDefault="00036919">
      <w:pPr>
        <w:pStyle w:val="Heading1"/>
        <w:jc w:val="center"/>
      </w:pPr>
      <w:r>
        <w:t>Md. Fahim Uddin</w:t>
      </w:r>
      <w:r>
        <w:rPr>
          <w:vertAlign w:val="superscript"/>
        </w:rPr>
        <w:t>1</w:t>
      </w:r>
      <w:r>
        <w:t xml:space="preserve">, </w:t>
      </w:r>
      <w:proofErr w:type="spellStart"/>
      <w:r>
        <w:t>Nafisa</w:t>
      </w:r>
      <w:proofErr w:type="spellEnd"/>
      <w:r>
        <w:t xml:space="preserve"> Tafshir</w:t>
      </w:r>
      <w:r>
        <w:rPr>
          <w:vertAlign w:val="superscript"/>
        </w:rPr>
        <w:t>2</w:t>
      </w:r>
      <w:r>
        <w:t xml:space="preserve">, Mohammad </w:t>
      </w:r>
      <w:proofErr w:type="spellStart"/>
      <w:r>
        <w:t>Monirujjaman</w:t>
      </w:r>
      <w:proofErr w:type="spellEnd"/>
      <w:r>
        <w:t xml:space="preserve"> Khan</w:t>
      </w:r>
      <w:r>
        <w:rPr>
          <w:vertAlign w:val="superscript"/>
        </w:rPr>
        <w:t xml:space="preserve">1, </w:t>
      </w:r>
      <w:r>
        <w:rPr>
          <w:sz w:val="24"/>
          <w:szCs w:val="24"/>
          <w:vertAlign w:val="superscript"/>
        </w:rPr>
        <w:t>*</w:t>
      </w:r>
    </w:p>
    <w:p w14:paraId="00000005" w14:textId="77777777" w:rsidR="00BB26E6" w:rsidRDefault="00036919">
      <w:pPr>
        <w:widowControl w:val="0"/>
        <w:pBdr>
          <w:top w:val="nil"/>
          <w:left w:val="nil"/>
          <w:bottom w:val="nil"/>
          <w:right w:val="nil"/>
          <w:between w:val="nil"/>
        </w:pBdr>
        <w:spacing w:before="234" w:line="297" w:lineRule="auto"/>
        <w:ind w:left="429" w:right="468"/>
        <w:jc w:val="center"/>
        <w:rPr>
          <w:color w:val="000000"/>
          <w:sz w:val="20"/>
          <w:szCs w:val="20"/>
        </w:rPr>
      </w:pPr>
      <w:r>
        <w:rPr>
          <w:color w:val="000000"/>
          <w:sz w:val="20"/>
          <w:szCs w:val="20"/>
          <w:vertAlign w:val="superscript"/>
        </w:rPr>
        <w:t>1</w:t>
      </w:r>
      <w:r>
        <w:rPr>
          <w:color w:val="000000"/>
          <w:sz w:val="20"/>
          <w:szCs w:val="20"/>
        </w:rPr>
        <w:t xml:space="preserve">Department of Electrical and Computer Engineering, </w:t>
      </w:r>
      <w:r>
        <w:rPr>
          <w:color w:val="000000"/>
          <w:sz w:val="20"/>
          <w:szCs w:val="20"/>
        </w:rPr>
        <w:br/>
        <w:t>North South University, Bashundhara, Dhaka-1229, Bangladesh.</w:t>
      </w:r>
      <w:r>
        <w:rPr>
          <w:color w:val="000000"/>
          <w:sz w:val="20"/>
          <w:szCs w:val="20"/>
        </w:rPr>
        <w:br/>
      </w:r>
      <w:r>
        <w:rPr>
          <w:color w:val="000000"/>
          <w:sz w:val="20"/>
          <w:szCs w:val="20"/>
          <w:vertAlign w:val="superscript"/>
        </w:rPr>
        <w:t>*</w:t>
      </w:r>
      <w:r>
        <w:rPr>
          <w:color w:val="000000"/>
          <w:sz w:val="20"/>
          <w:szCs w:val="20"/>
        </w:rPr>
        <w:t xml:space="preserve">Corresponding Author: Mohammad </w:t>
      </w:r>
      <w:proofErr w:type="spellStart"/>
      <w:r>
        <w:rPr>
          <w:color w:val="000000"/>
          <w:sz w:val="20"/>
          <w:szCs w:val="20"/>
        </w:rPr>
        <w:t>Monirujjaman</w:t>
      </w:r>
      <w:proofErr w:type="spellEnd"/>
      <w:r>
        <w:rPr>
          <w:color w:val="000000"/>
          <w:sz w:val="20"/>
          <w:szCs w:val="20"/>
        </w:rPr>
        <w:t xml:space="preserve"> Khan. Email: monirujjaman.khan@northsouth.edu  </w:t>
      </w:r>
      <w:r>
        <w:rPr>
          <w:color w:val="000000"/>
          <w:sz w:val="20"/>
          <w:szCs w:val="20"/>
        </w:rPr>
        <w:br/>
        <w:t>Received: XX Month 202X; Accepted: XX Month 202X</w:t>
      </w:r>
    </w:p>
    <w:p w14:paraId="00000006" w14:textId="63AC0A9D" w:rsidR="00BB26E6" w:rsidRDefault="00036919">
      <w:pPr>
        <w:widowControl w:val="0"/>
        <w:pBdr>
          <w:top w:val="nil"/>
          <w:left w:val="nil"/>
          <w:bottom w:val="nil"/>
          <w:right w:val="nil"/>
          <w:between w:val="nil"/>
        </w:pBdr>
        <w:spacing w:before="431"/>
        <w:ind w:left="990" w:right="930"/>
        <w:rPr>
          <w:sz w:val="20"/>
          <w:szCs w:val="20"/>
        </w:rPr>
      </w:pPr>
      <w:r>
        <w:rPr>
          <w:b/>
          <w:color w:val="000000"/>
          <w:sz w:val="20"/>
          <w:szCs w:val="20"/>
        </w:rPr>
        <w:t>A</w:t>
      </w:r>
      <w:r>
        <w:rPr>
          <w:b/>
          <w:color w:val="000000"/>
          <w:sz w:val="20"/>
          <w:szCs w:val="20"/>
        </w:rPr>
        <w:t>bstract:</w:t>
      </w:r>
      <w:r>
        <w:rPr>
          <w:sz w:val="20"/>
          <w:szCs w:val="20"/>
        </w:rPr>
        <w:t xml:space="preserve"> Melanoma is a serious form of skin cancer that begins in cells known as melanocytes. It is more dangerous because of its ability to spread to other organs more rapidly if it is not treated at an early stage. Basically, Melanoma presents in many di</w:t>
      </w:r>
      <w:r>
        <w:rPr>
          <w:sz w:val="20"/>
          <w:szCs w:val="20"/>
        </w:rPr>
        <w:t>fferent shapes, sizes, and colors. That’s why it’s tricky to provide a comprehensive set of warning signs. It is usually curable when detected and treated early. Once melanoma has spread deeper into the skin or other parts of the body, it becomes more diff</w:t>
      </w:r>
      <w:r>
        <w:rPr>
          <w:sz w:val="20"/>
          <w:szCs w:val="20"/>
        </w:rPr>
        <w:t>icult to treat and can be deadly. While curable with early detection, only highly-trained specialists are capable of accurately recognizing the disease. So, we propose a system that combines recent developments in deep learning with established machine lea</w:t>
      </w:r>
      <w:r>
        <w:rPr>
          <w:sz w:val="20"/>
          <w:szCs w:val="20"/>
        </w:rPr>
        <w:t>rning approaches, creating ensembles of methods that are capable of segmenting skin lesions, as well as analyzing the detected area and surrounding tissue for melanoma detection. In this paper, we propose a method for classifying melanoma images into benig</w:t>
      </w:r>
      <w:r>
        <w:rPr>
          <w:sz w:val="20"/>
          <w:szCs w:val="20"/>
        </w:rPr>
        <w:t>n and malignant images using Convolutional Neural Networks (CNNs). Classifying melanoma from dermoscopic images is now a current trend in AI-based skin cancer detection methods but the prerequisite is highly computation tools that take much time, effort, a</w:t>
      </w:r>
      <w:r>
        <w:rPr>
          <w:sz w:val="20"/>
          <w:szCs w:val="20"/>
        </w:rPr>
        <w:t>nd cost as well. In these cases, researchers train a huge number of images with 'Deep Learning' algorithms, basically with pretty deep neural architectures containing a huge number of parameters to train with, though they got their expected outcomes. In ou</w:t>
      </w:r>
      <w:r>
        <w:rPr>
          <w:sz w:val="20"/>
          <w:szCs w:val="20"/>
        </w:rPr>
        <w:t>r research, we emphasized building models with less complexity and comparatively better accuracy, so that melanoma can be identified with ease. Using ResNet50 model architecture our model achieves accuracy over 95% (Expected), which is a decent accuracy to</w:t>
      </w:r>
      <w:r>
        <w:rPr>
          <w:sz w:val="20"/>
          <w:szCs w:val="20"/>
        </w:rPr>
        <w:t xml:space="preserve"> predict melanoma. Moreover, which is better than the previous state-of-the-art approaches. Our main goal was to achieve as much accuracy with partially </w:t>
      </w:r>
      <w:r w:rsidR="00251ADA">
        <w:rPr>
          <w:sz w:val="20"/>
          <w:szCs w:val="20"/>
        </w:rPr>
        <w:t>fewer</w:t>
      </w:r>
      <w:r>
        <w:rPr>
          <w:sz w:val="20"/>
          <w:szCs w:val="20"/>
        </w:rPr>
        <w:t xml:space="preserve"> deep networks so that the system can predict Melanoma from input dermoscopic images as correctly a</w:t>
      </w:r>
      <w:r>
        <w:rPr>
          <w:sz w:val="20"/>
          <w:szCs w:val="20"/>
        </w:rPr>
        <w:t>s possible within devices with less computational power.</w:t>
      </w:r>
    </w:p>
    <w:p w14:paraId="00000007" w14:textId="77777777" w:rsidR="00BB26E6" w:rsidRDefault="00036919">
      <w:pPr>
        <w:widowControl w:val="0"/>
        <w:pBdr>
          <w:top w:val="nil"/>
          <w:left w:val="nil"/>
          <w:bottom w:val="nil"/>
          <w:right w:val="nil"/>
          <w:between w:val="nil"/>
        </w:pBdr>
        <w:spacing w:before="431"/>
        <w:ind w:left="990" w:right="713"/>
        <w:jc w:val="left"/>
        <w:rPr>
          <w:sz w:val="20"/>
          <w:szCs w:val="20"/>
        </w:rPr>
      </w:pPr>
      <w:r>
        <w:rPr>
          <w:b/>
          <w:color w:val="000000"/>
          <w:sz w:val="20"/>
          <w:szCs w:val="20"/>
        </w:rPr>
        <w:t xml:space="preserve">Keywords: </w:t>
      </w:r>
      <w:r>
        <w:rPr>
          <w:sz w:val="20"/>
          <w:szCs w:val="20"/>
        </w:rPr>
        <w:t>Melanoma, Machine Learning, Deep Learning, CNN, ResNet50</w:t>
      </w:r>
      <w:r>
        <w:rPr>
          <w:sz w:val="20"/>
          <w:szCs w:val="20"/>
        </w:rPr>
        <w:br/>
      </w:r>
    </w:p>
    <w:p w14:paraId="00000008" w14:textId="77777777" w:rsidR="00BB26E6" w:rsidRDefault="00036919">
      <w:pPr>
        <w:widowControl w:val="0"/>
        <w:numPr>
          <w:ilvl w:val="0"/>
          <w:numId w:val="4"/>
        </w:numPr>
        <w:pBdr>
          <w:top w:val="nil"/>
          <w:left w:val="nil"/>
          <w:bottom w:val="nil"/>
          <w:right w:val="nil"/>
          <w:between w:val="nil"/>
        </w:pBdr>
        <w:spacing w:before="237" w:after="0"/>
        <w:rPr>
          <w:b/>
          <w:color w:val="000000"/>
        </w:rPr>
      </w:pPr>
      <w:r>
        <w:rPr>
          <w:b/>
          <w:color w:val="000000"/>
        </w:rPr>
        <w:t>Introduction</w:t>
      </w:r>
    </w:p>
    <w:p w14:paraId="00000009" w14:textId="77777777" w:rsidR="00BB26E6" w:rsidRDefault="00036919">
      <w:pPr>
        <w:pBdr>
          <w:top w:val="nil"/>
          <w:left w:val="nil"/>
          <w:bottom w:val="nil"/>
          <w:right w:val="nil"/>
          <w:between w:val="nil"/>
        </w:pBdr>
        <w:spacing w:before="237"/>
        <w:ind w:firstLine="360"/>
      </w:pPr>
      <w:r>
        <w:t xml:space="preserve">Skin cancer is known as one of the riskiest types of cancer. Several kinds of skin cancer, such as melanoma, basal and squamous cell carcinoma, etc., are available. The most unpredictable cancer is melanoma.[18] </w:t>
      </w:r>
    </w:p>
    <w:p w14:paraId="0000000A" w14:textId="67964033" w:rsidR="00BB26E6" w:rsidRDefault="00036919">
      <w:pPr>
        <w:pBdr>
          <w:top w:val="nil"/>
          <w:left w:val="nil"/>
          <w:bottom w:val="nil"/>
          <w:right w:val="nil"/>
          <w:between w:val="nil"/>
        </w:pBdr>
        <w:spacing w:before="237"/>
        <w:ind w:firstLine="360"/>
      </w:pPr>
      <w:r>
        <w:t xml:space="preserve">According to the latest WHO data published </w:t>
      </w:r>
      <w:r>
        <w:t xml:space="preserve">in 2018 Skin Cancers Deaths in Bangladesh reached 301 or 0.04% of total deaths. The age-adjusted Death Rate is 0.26 per 100,000 population ranks Bangladesh #183 in the world.[19] If we again look at the statistics from WHO, there are 324,635 new cases all </w:t>
      </w:r>
      <w:r>
        <w:t xml:space="preserve">around the globe, from which a total of 57,043 are death cases. It showed 18 people out of 100, can’t survive who had been diagnosed with Melanoma whether we stated it as </w:t>
      </w:r>
      <w:r w:rsidR="00251ADA">
        <w:t>curable [</w:t>
      </w:r>
      <w:r>
        <w:t>20]. So, there is no doubt it’s alarming and a matter of concern to dermatolo</w:t>
      </w:r>
      <w:r>
        <w:t>gists all across the globe.</w:t>
      </w:r>
    </w:p>
    <w:p w14:paraId="0000000B" w14:textId="77777777" w:rsidR="00BB26E6" w:rsidRDefault="00036919">
      <w:pPr>
        <w:pBdr>
          <w:top w:val="nil"/>
          <w:left w:val="nil"/>
          <w:bottom w:val="nil"/>
          <w:right w:val="nil"/>
          <w:between w:val="nil"/>
        </w:pBdr>
        <w:spacing w:before="237"/>
        <w:ind w:firstLine="360"/>
        <w:rPr>
          <w:b/>
          <w:color w:val="000000"/>
        </w:rPr>
      </w:pPr>
      <w:r>
        <w:lastRenderedPageBreak/>
        <w:t>Each year there are approximately 5.4 million new cases of skin cancer recorded in the USA alone. The global statistics are equally alarming. Recent reports show that the incidence of melanoma has risen considerably over the pas</w:t>
      </w:r>
      <w:r>
        <w:t xml:space="preserve">t 30 years, and more than 96,000 new cases are estimated to be diagnosed in the United States in 2019 {according to the recently published Cancer Facts &amp; Figures 2019 report from the American Cancer Society}. The mortality rate of this disease is expected </w:t>
      </w:r>
      <w:r>
        <w:t>to rise in the next decade. The survival rate is less than 14% if diagnosed in later stages. However, if skin cancer is detected at early stages, the survival rate is nearly 97%. This demands the early detection of skin cancer. This project will address th</w:t>
      </w:r>
      <w:r>
        <w:t>e issue of early diagnosis with improved accuracy.[1]</w:t>
      </w:r>
    </w:p>
    <w:p w14:paraId="0000000C" w14:textId="77777777" w:rsidR="00BB26E6" w:rsidRDefault="00036919">
      <w:pPr>
        <w:widowControl w:val="0"/>
        <w:pBdr>
          <w:top w:val="nil"/>
          <w:left w:val="nil"/>
          <w:bottom w:val="nil"/>
          <w:right w:val="nil"/>
          <w:between w:val="nil"/>
        </w:pBdr>
        <w:spacing w:before="67" w:line="228" w:lineRule="auto"/>
        <w:ind w:right="54" w:firstLine="389"/>
      </w:pPr>
      <w:r>
        <w:t>Skin cancer is very common in Europe, Australia, and the USA [14] and is almost always curable if recognized and treated early. The major risk factors related are skin color, sun exposure, climate, advanced age, genetic and familial history. The best way t</w:t>
      </w:r>
      <w:r>
        <w:t>o detect melanoma is to recognize a new spot in the skin or a spot that is changing in size, shape, and color. Early detection of skin cancer can avoid death [15]</w:t>
      </w:r>
    </w:p>
    <w:p w14:paraId="0000000D" w14:textId="77777777" w:rsidR="00BB26E6" w:rsidRDefault="00036919">
      <w:pPr>
        <w:widowControl w:val="0"/>
        <w:pBdr>
          <w:top w:val="nil"/>
          <w:left w:val="nil"/>
          <w:bottom w:val="nil"/>
          <w:right w:val="nil"/>
          <w:between w:val="nil"/>
        </w:pBdr>
        <w:spacing w:before="67" w:line="228" w:lineRule="auto"/>
        <w:ind w:right="54" w:firstLine="360"/>
      </w:pPr>
      <w:r>
        <w:t>In today’s age, computer-aided diagnosis systems through using machine learning and deep lear</w:t>
      </w:r>
      <w:r>
        <w:t>ning have become a requirement for the early detection and diagnosis of many fatal diseases. Our system also represents a computer-aided diagnosis system,[21] where the system classifies and detects if an image of the damaged skin is melanoma cancer or not</w:t>
      </w:r>
      <w:r>
        <w:t>. It has been done with the help of deep layered convolutional network algorithms. The deep layers of CNN train the data set and extract the features more easily and accurately. Image processing has been done also to remove noise from image data and to pre</w:t>
      </w:r>
      <w:r>
        <w:t>pare it more convenient and suitable to train in the model.</w:t>
      </w:r>
    </w:p>
    <w:p w14:paraId="0000000E" w14:textId="77777777" w:rsidR="00BB26E6" w:rsidRDefault="00036919">
      <w:pPr>
        <w:widowControl w:val="0"/>
        <w:spacing w:before="67"/>
        <w:ind w:right="54" w:firstLine="360"/>
      </w:pPr>
      <w:r>
        <w:t>There has been a lot of work published in the domain of skin cancer classification using deep learning and computer vision techniques. These works use a lot of different approaches including class</w:t>
      </w:r>
      <w:r>
        <w:t>ification only, segmentation and detection, image processing using different types of filters, etc.</w:t>
      </w:r>
    </w:p>
    <w:p w14:paraId="0000000F" w14:textId="0D5A6CEA" w:rsidR="00BB26E6" w:rsidRDefault="00036919">
      <w:pPr>
        <w:widowControl w:val="0"/>
        <w:spacing w:before="67"/>
        <w:ind w:right="54" w:firstLine="360"/>
      </w:pPr>
      <w:r>
        <w:rPr>
          <w:b/>
        </w:rPr>
        <w:t>(</w:t>
      </w:r>
      <w:proofErr w:type="spellStart"/>
      <w:r>
        <w:rPr>
          <w:b/>
        </w:rPr>
        <w:t>Esteva</w:t>
      </w:r>
      <w:proofErr w:type="spellEnd"/>
      <w:r>
        <w:rPr>
          <w:b/>
        </w:rPr>
        <w:t xml:space="preserve"> et al., 2017) </w:t>
      </w:r>
      <w:r>
        <w:t xml:space="preserve">separately used AdaBoost to [22] classify skin lesions. </w:t>
      </w:r>
      <w:r>
        <w:rPr>
          <w:b/>
        </w:rPr>
        <w:t>(Xu et al., 2014)</w:t>
      </w:r>
      <w:r>
        <w:t xml:space="preserve"> used different sets of features including the type of lesion</w:t>
      </w:r>
      <w:r>
        <w:t xml:space="preserve">, texture, color, </w:t>
      </w:r>
      <w:r w:rsidR="00251ADA">
        <w:t>etc.</w:t>
      </w:r>
      <w:r>
        <w:t xml:space="preserve">, and neural networks for the making of a robust diagnosis system.[23] The examples till now only showed algorithms using traditional machine learning techniques, but lately, deep learning has proved to be more accurate. The reason is </w:t>
      </w:r>
      <w:r>
        <w:t xml:space="preserve">that it automates the feature extraction process completely. It is up to the algorithms to find the better features and train the model accordingly. In </w:t>
      </w:r>
      <w:r>
        <w:rPr>
          <w:b/>
        </w:rPr>
        <w:t>(Lopez et al., 2017)</w:t>
      </w:r>
      <w:r>
        <w:t xml:space="preserve"> made a breakthrough on skin </w:t>
      </w:r>
      <w:proofErr w:type="gramStart"/>
      <w:r>
        <w:t>cancer[</w:t>
      </w:r>
      <w:proofErr w:type="gramEnd"/>
      <w:r>
        <w:t>4] classification by a pre-trained GoogleNet Inc</w:t>
      </w:r>
      <w:r>
        <w:t xml:space="preserve">eption v3 CNN model to classify 129,450 clinical skin cancer images including 3,374 dermatoscopic images. </w:t>
      </w:r>
      <w:r>
        <w:rPr>
          <w:b/>
        </w:rPr>
        <w:t>(</w:t>
      </w:r>
      <w:proofErr w:type="spellStart"/>
      <w:r>
        <w:rPr>
          <w:b/>
        </w:rPr>
        <w:t>Dorj</w:t>
      </w:r>
      <w:proofErr w:type="spellEnd"/>
      <w:r>
        <w:rPr>
          <w:b/>
        </w:rPr>
        <w:t xml:space="preserve"> et</w:t>
      </w:r>
      <w:r>
        <w:t xml:space="preserve"> </w:t>
      </w:r>
      <w:r>
        <w:rPr>
          <w:b/>
        </w:rPr>
        <w:t xml:space="preserve">al., 2018) </w:t>
      </w:r>
      <w:r>
        <w:t>developed a convolutional neural network with over 50 layers on the ISBI 2016 challenge dataset for the classification [24] of mal</w:t>
      </w:r>
      <w:r>
        <w:t>ignant melanoma. In 2018,</w:t>
      </w:r>
      <w:r>
        <w:rPr>
          <w:b/>
        </w:rPr>
        <w:t xml:space="preserve"> (Brinker et al., 2018)</w:t>
      </w:r>
      <w:r>
        <w:t xml:space="preserve"> utilized a deep convolutional neural network </w:t>
      </w:r>
      <w:proofErr w:type="gramStart"/>
      <w:r>
        <w:t>to[</w:t>
      </w:r>
      <w:proofErr w:type="gramEnd"/>
      <w:r>
        <w:t xml:space="preserve">25] classify a binary class problem of </w:t>
      </w:r>
      <w:proofErr w:type="spellStart"/>
      <w:r>
        <w:t>dermoscopy</w:t>
      </w:r>
      <w:proofErr w:type="spellEnd"/>
      <w:r>
        <w:t xml:space="preserve"> images. </w:t>
      </w:r>
      <w:r>
        <w:rPr>
          <w:b/>
        </w:rPr>
        <w:t>(</w:t>
      </w:r>
      <w:proofErr w:type="spellStart"/>
      <w:r>
        <w:rPr>
          <w:b/>
        </w:rPr>
        <w:t>Rezvantalab</w:t>
      </w:r>
      <w:proofErr w:type="spellEnd"/>
      <w:r>
        <w:rPr>
          <w:b/>
        </w:rPr>
        <w:t xml:space="preserve"> et al., 2018) </w:t>
      </w:r>
      <w:r>
        <w:t xml:space="preserve">developed an algorithm using Support [10] Vector Machines combined with a </w:t>
      </w:r>
      <w:r>
        <w:t>deep convolutional neural network approach for the classification of 4 diagnostic categories of clinical skin cancer images.</w:t>
      </w:r>
      <w:r>
        <w:rPr>
          <w:b/>
        </w:rPr>
        <w:t xml:space="preserve"> (</w:t>
      </w:r>
      <w:proofErr w:type="spellStart"/>
      <w:r>
        <w:rPr>
          <w:b/>
        </w:rPr>
        <w:t>Codella</w:t>
      </w:r>
      <w:proofErr w:type="spellEnd"/>
      <w:r>
        <w:rPr>
          <w:b/>
        </w:rPr>
        <w:t xml:space="preserve"> et al., 2017)</w:t>
      </w:r>
      <w:r>
        <w:t xml:space="preserve"> used a deep convolutional neural network to classify the clinical images of 12 skin diseases.[8]</w:t>
      </w:r>
    </w:p>
    <w:p w14:paraId="00000010" w14:textId="77777777" w:rsidR="00BB26E6" w:rsidRDefault="00036919">
      <w:pPr>
        <w:widowControl w:val="0"/>
        <w:spacing w:before="67"/>
        <w:ind w:right="54"/>
      </w:pPr>
      <w:r>
        <w:rPr>
          <w:color w:val="FF0000"/>
        </w:rPr>
        <w:t xml:space="preserve">   </w:t>
      </w:r>
      <w:r>
        <w:t>An autom</w:t>
      </w:r>
      <w:r>
        <w:t xml:space="preserve">ated diagnosis system for melanoma detection using </w:t>
      </w:r>
      <w:proofErr w:type="spellStart"/>
      <w:r>
        <w:t>dermoscopy</w:t>
      </w:r>
      <w:proofErr w:type="spellEnd"/>
      <w:r>
        <w:t xml:space="preserve"> images is created in this paper. For melanoma identification, we used some features related to shape, size, and color attributes with an overall accuracy of more than 95% (expected). We are usin</w:t>
      </w:r>
      <w:r>
        <w:t>g ResNet50 architecture to train our model.</w:t>
      </w:r>
    </w:p>
    <w:p w14:paraId="00000011" w14:textId="77777777" w:rsidR="00BB26E6" w:rsidRDefault="00036919">
      <w:pPr>
        <w:widowControl w:val="0"/>
        <w:pBdr>
          <w:top w:val="nil"/>
          <w:left w:val="nil"/>
          <w:bottom w:val="nil"/>
          <w:right w:val="nil"/>
          <w:between w:val="nil"/>
        </w:pBdr>
        <w:spacing w:before="67" w:line="228" w:lineRule="auto"/>
        <w:ind w:right="54"/>
      </w:pPr>
      <w:r>
        <w:t xml:space="preserve">      The remaining sections of this paper highlight the methods and materials used to design and</w:t>
      </w:r>
    </w:p>
    <w:p w14:paraId="00000012" w14:textId="77777777" w:rsidR="00BB26E6" w:rsidRDefault="00036919">
      <w:pPr>
        <w:widowControl w:val="0"/>
        <w:pBdr>
          <w:top w:val="nil"/>
          <w:left w:val="nil"/>
          <w:bottom w:val="nil"/>
          <w:right w:val="nil"/>
          <w:between w:val="nil"/>
        </w:pBdr>
        <w:spacing w:before="67" w:line="228" w:lineRule="auto"/>
        <w:ind w:right="54"/>
      </w:pPr>
      <w:r>
        <w:t xml:space="preserve">construct the system; the progressing results we have achieved so far conclude in Section </w:t>
      </w:r>
      <w:proofErr w:type="gramStart"/>
      <w:r>
        <w:t>3.We</w:t>
      </w:r>
      <w:proofErr w:type="gramEnd"/>
      <w:r>
        <w:t xml:space="preserve"> even showed the accuracy and the purpose of some previous works related to Melanoma Detection in Table 3.</w:t>
      </w:r>
    </w:p>
    <w:p w14:paraId="00000013" w14:textId="77777777" w:rsidR="00BB26E6" w:rsidRDefault="00BB26E6">
      <w:pPr>
        <w:widowControl w:val="0"/>
        <w:pBdr>
          <w:top w:val="nil"/>
          <w:left w:val="nil"/>
          <w:bottom w:val="nil"/>
          <w:right w:val="nil"/>
          <w:between w:val="nil"/>
        </w:pBdr>
        <w:spacing w:before="67" w:line="228" w:lineRule="auto"/>
        <w:ind w:right="54" w:firstLine="360"/>
      </w:pPr>
    </w:p>
    <w:p w14:paraId="00000014" w14:textId="77777777" w:rsidR="00BB26E6" w:rsidRDefault="00BB26E6">
      <w:pPr>
        <w:widowControl w:val="0"/>
        <w:pBdr>
          <w:top w:val="nil"/>
          <w:left w:val="nil"/>
          <w:bottom w:val="nil"/>
          <w:right w:val="nil"/>
          <w:between w:val="nil"/>
        </w:pBdr>
        <w:spacing w:before="67" w:line="228" w:lineRule="auto"/>
        <w:ind w:right="54" w:firstLine="360"/>
        <w:rPr>
          <w:color w:val="FF0000"/>
        </w:rPr>
      </w:pPr>
    </w:p>
    <w:p w14:paraId="00000015" w14:textId="77777777" w:rsidR="00BB26E6" w:rsidRDefault="00BB26E6">
      <w:pPr>
        <w:widowControl w:val="0"/>
        <w:pBdr>
          <w:top w:val="nil"/>
          <w:left w:val="nil"/>
          <w:bottom w:val="nil"/>
          <w:right w:val="nil"/>
          <w:between w:val="nil"/>
        </w:pBdr>
        <w:spacing w:before="67" w:line="228" w:lineRule="auto"/>
        <w:ind w:right="54" w:firstLine="360"/>
        <w:rPr>
          <w:color w:val="FF0000"/>
        </w:rPr>
      </w:pPr>
    </w:p>
    <w:p w14:paraId="00000016" w14:textId="77777777" w:rsidR="00BB26E6" w:rsidRDefault="00BB26E6">
      <w:pPr>
        <w:widowControl w:val="0"/>
        <w:pBdr>
          <w:top w:val="nil"/>
          <w:left w:val="nil"/>
          <w:bottom w:val="nil"/>
          <w:right w:val="nil"/>
          <w:between w:val="nil"/>
        </w:pBdr>
        <w:spacing w:before="67" w:line="228" w:lineRule="auto"/>
        <w:ind w:right="54" w:firstLine="360"/>
        <w:rPr>
          <w:color w:val="FF0000"/>
        </w:rPr>
      </w:pPr>
    </w:p>
    <w:p w14:paraId="00000017" w14:textId="77777777" w:rsidR="00BB26E6" w:rsidRDefault="00BB26E6">
      <w:pPr>
        <w:widowControl w:val="0"/>
        <w:pBdr>
          <w:top w:val="nil"/>
          <w:left w:val="nil"/>
          <w:bottom w:val="nil"/>
          <w:right w:val="nil"/>
          <w:between w:val="nil"/>
        </w:pBdr>
        <w:spacing w:before="67" w:line="228" w:lineRule="auto"/>
        <w:ind w:right="54" w:firstLine="360"/>
        <w:rPr>
          <w:color w:val="FF0000"/>
        </w:rPr>
      </w:pPr>
    </w:p>
    <w:p w14:paraId="00000018" w14:textId="77777777" w:rsidR="00BB26E6" w:rsidRDefault="00BB26E6">
      <w:pPr>
        <w:widowControl w:val="0"/>
        <w:pBdr>
          <w:top w:val="nil"/>
          <w:left w:val="nil"/>
          <w:bottom w:val="nil"/>
          <w:right w:val="nil"/>
          <w:between w:val="nil"/>
        </w:pBdr>
        <w:spacing w:before="67" w:line="228" w:lineRule="auto"/>
        <w:ind w:right="54" w:firstLine="360"/>
        <w:rPr>
          <w:color w:val="FF0000"/>
        </w:rPr>
      </w:pPr>
    </w:p>
    <w:p w14:paraId="00000019" w14:textId="77777777" w:rsidR="00BB26E6" w:rsidRDefault="00036919">
      <w:pPr>
        <w:widowControl w:val="0"/>
        <w:numPr>
          <w:ilvl w:val="0"/>
          <w:numId w:val="2"/>
        </w:numPr>
        <w:pBdr>
          <w:top w:val="nil"/>
          <w:left w:val="nil"/>
          <w:bottom w:val="nil"/>
          <w:right w:val="nil"/>
          <w:between w:val="nil"/>
        </w:pBdr>
        <w:spacing w:before="249" w:after="0"/>
        <w:rPr>
          <w:b/>
          <w:color w:val="000000"/>
        </w:rPr>
      </w:pPr>
      <w:r>
        <w:rPr>
          <w:b/>
          <w:color w:val="000000"/>
        </w:rPr>
        <w:lastRenderedPageBreak/>
        <w:t xml:space="preserve">Method and Methodology  </w:t>
      </w:r>
    </w:p>
    <w:p w14:paraId="0000001A" w14:textId="77777777" w:rsidR="00BB26E6" w:rsidRDefault="00036919">
      <w:pPr>
        <w:pBdr>
          <w:top w:val="nil"/>
          <w:left w:val="nil"/>
          <w:bottom w:val="nil"/>
          <w:right w:val="nil"/>
          <w:between w:val="nil"/>
        </w:pBdr>
        <w:spacing w:before="249"/>
        <w:ind w:firstLine="360"/>
        <w:rPr>
          <w:b/>
          <w:color w:val="000000"/>
        </w:rPr>
      </w:pPr>
      <w:r>
        <w:t>We are using the concept of ResNet50 for classification. With ResNet50, instead of starting the learning process from scratch, the model starts from patterns that have been learned when solving a different problem. This way, the model leverages previous le</w:t>
      </w:r>
      <w:r>
        <w:t xml:space="preserve">arnings and avoids starting from scratch. In image classification, ResNet50 is usually expressed through the use of pre-trained models. A pre-trained model is a model that was trained on a large benchmark dataset to solve a problem similar to the one that </w:t>
      </w:r>
      <w:r>
        <w:t>we want to solve.</w:t>
      </w:r>
    </w:p>
    <w:p w14:paraId="0000001B" w14:textId="77777777" w:rsidR="00BB26E6" w:rsidRDefault="00036919">
      <w:pPr>
        <w:widowControl w:val="0"/>
        <w:pBdr>
          <w:top w:val="nil"/>
          <w:left w:val="nil"/>
          <w:bottom w:val="nil"/>
          <w:right w:val="nil"/>
          <w:between w:val="nil"/>
        </w:pBdr>
        <w:spacing w:before="51" w:line="229" w:lineRule="auto"/>
        <w:ind w:left="16" w:firstLine="344"/>
      </w:pPr>
      <w:r>
        <w:t xml:space="preserve">Moreover, we are using a Google </w:t>
      </w:r>
      <w:proofErr w:type="spellStart"/>
      <w:r>
        <w:t>Colab</w:t>
      </w:r>
      <w:proofErr w:type="spellEnd"/>
      <w:r>
        <w:t xml:space="preserve"> to build the model.</w:t>
      </w:r>
    </w:p>
    <w:p w14:paraId="0000001C" w14:textId="77777777" w:rsidR="00BB26E6" w:rsidRDefault="00BB26E6">
      <w:pPr>
        <w:widowControl w:val="0"/>
        <w:pBdr>
          <w:top w:val="nil"/>
          <w:left w:val="nil"/>
          <w:bottom w:val="nil"/>
          <w:right w:val="nil"/>
          <w:between w:val="nil"/>
        </w:pBdr>
        <w:spacing w:before="51" w:line="229" w:lineRule="auto"/>
        <w:ind w:left="16"/>
        <w:jc w:val="center"/>
      </w:pPr>
    </w:p>
    <w:p w14:paraId="0000001D" w14:textId="77777777" w:rsidR="00BB26E6" w:rsidRDefault="00036919">
      <w:pPr>
        <w:widowControl w:val="0"/>
        <w:numPr>
          <w:ilvl w:val="1"/>
          <w:numId w:val="5"/>
        </w:numPr>
        <w:pBdr>
          <w:top w:val="nil"/>
          <w:left w:val="nil"/>
          <w:bottom w:val="nil"/>
          <w:right w:val="nil"/>
          <w:between w:val="nil"/>
        </w:pBdr>
        <w:spacing w:before="249" w:after="0"/>
        <w:rPr>
          <w:b/>
          <w:i/>
          <w:color w:val="000000"/>
        </w:rPr>
      </w:pPr>
      <w:r>
        <w:rPr>
          <w:b/>
          <w:i/>
          <w:color w:val="000000"/>
        </w:rPr>
        <w:t>Dataset</w:t>
      </w:r>
    </w:p>
    <w:p w14:paraId="0000001E" w14:textId="77777777" w:rsidR="00BB26E6" w:rsidRDefault="00036919">
      <w:pPr>
        <w:pBdr>
          <w:top w:val="nil"/>
          <w:left w:val="nil"/>
          <w:bottom w:val="nil"/>
          <w:right w:val="nil"/>
          <w:between w:val="nil"/>
        </w:pBdr>
        <w:spacing w:before="120"/>
        <w:ind w:firstLine="360"/>
        <w:rPr>
          <w:b/>
          <w:i/>
        </w:rPr>
      </w:pPr>
      <w:r>
        <w:t>Every year International Symposium on Biomedical Imaging (ISBI) creates challenges in different aspects of biomedical fields. One of the challenges is Skin Cancer detection. The dataset we used for skin cancer detection was available on the ISIC [16] websi</w:t>
      </w:r>
      <w:r>
        <w:t>te, from the competition held in 2016. We took 5000 images of Benign and 5000 images of Malignant. To train our model we used 3500 images of each benign and malignant class and 1500 images for our testing.</w:t>
      </w:r>
    </w:p>
    <w:p w14:paraId="0000001F" w14:textId="77777777" w:rsidR="00BB26E6" w:rsidRDefault="00036919">
      <w:pPr>
        <w:widowControl w:val="0"/>
        <w:pBdr>
          <w:top w:val="nil"/>
          <w:left w:val="nil"/>
          <w:bottom w:val="nil"/>
          <w:right w:val="nil"/>
          <w:between w:val="nil"/>
        </w:pBdr>
        <w:ind w:left="18" w:firstLine="342"/>
      </w:pPr>
      <w:r>
        <w:t>This website contains different sizes of images, w</w:t>
      </w:r>
      <w:r>
        <w:t>here we need to resize them. We resize our image to (224, 224, 3). So, our input image shape is (224, 224,3). Here is some glimpse of images we took for our tasks:</w:t>
      </w:r>
    </w:p>
    <w:p w14:paraId="00000020" w14:textId="77777777" w:rsidR="00BB26E6" w:rsidRDefault="00BB26E6">
      <w:pPr>
        <w:widowControl w:val="0"/>
        <w:pBdr>
          <w:top w:val="nil"/>
          <w:left w:val="nil"/>
          <w:bottom w:val="nil"/>
          <w:right w:val="nil"/>
          <w:between w:val="nil"/>
        </w:pBdr>
      </w:pPr>
    </w:p>
    <w:p w14:paraId="00000021" w14:textId="77777777" w:rsidR="00BB26E6" w:rsidRDefault="00036919">
      <w:pPr>
        <w:keepNext/>
      </w:pPr>
      <w:r>
        <w:rPr>
          <w:noProof/>
          <w:color w:val="353744"/>
          <w:sz w:val="24"/>
          <w:szCs w:val="24"/>
        </w:rPr>
        <w:drawing>
          <wp:inline distT="114300" distB="114300" distL="114300" distR="114300">
            <wp:extent cx="6023801" cy="4102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023801" cy="4102100"/>
                    </a:xfrm>
                    <a:prstGeom prst="rect">
                      <a:avLst/>
                    </a:prstGeom>
                    <a:ln/>
                  </pic:spPr>
                </pic:pic>
              </a:graphicData>
            </a:graphic>
          </wp:inline>
        </w:drawing>
      </w:r>
    </w:p>
    <w:p w14:paraId="00000022" w14:textId="77777777" w:rsidR="00BB26E6" w:rsidRDefault="00036919">
      <w:pPr>
        <w:keepNext/>
        <w:pBdr>
          <w:top w:val="nil"/>
          <w:left w:val="nil"/>
          <w:bottom w:val="nil"/>
          <w:right w:val="nil"/>
          <w:between w:val="nil"/>
        </w:pBdr>
        <w:spacing w:before="120" w:after="120"/>
        <w:jc w:val="center"/>
        <w:rPr>
          <w:color w:val="000000"/>
          <w:sz w:val="19"/>
          <w:szCs w:val="19"/>
        </w:rPr>
      </w:pPr>
      <w:r>
        <w:rPr>
          <w:b/>
          <w:color w:val="000000"/>
        </w:rPr>
        <w:t xml:space="preserve">Figure 1: </w:t>
      </w:r>
      <w:r>
        <w:rPr>
          <w:color w:val="000000"/>
        </w:rPr>
        <w:t>Random input images from ISIC dataset [16]</w:t>
      </w:r>
    </w:p>
    <w:p w14:paraId="00000023" w14:textId="77777777" w:rsidR="00BB26E6" w:rsidRDefault="00BB26E6">
      <w:pPr>
        <w:widowControl w:val="0"/>
        <w:pBdr>
          <w:top w:val="nil"/>
          <w:left w:val="nil"/>
          <w:bottom w:val="nil"/>
          <w:right w:val="nil"/>
          <w:between w:val="nil"/>
        </w:pBdr>
        <w:spacing w:line="228" w:lineRule="auto"/>
        <w:ind w:left="198" w:right="238"/>
        <w:jc w:val="center"/>
        <w:rPr>
          <w:b/>
        </w:rPr>
      </w:pPr>
    </w:p>
    <w:p w14:paraId="00000024" w14:textId="77777777" w:rsidR="00BB26E6" w:rsidRDefault="00036919">
      <w:pPr>
        <w:spacing w:after="0"/>
        <w:jc w:val="left"/>
        <w:rPr>
          <w:b/>
          <w:i/>
        </w:rPr>
      </w:pPr>
      <w:r>
        <w:t xml:space="preserve">Dataset Link: </w:t>
      </w:r>
      <w:hyperlink r:id="rId9" w:anchor="!/topWithHeader/onlyHeaderTop/gallery?filter=%5B%22meta.clinical.benign_malignant%7Cbenign%22%2C%22meta.clinical.benign_malignant%7Cmalignant%22%5D">
        <w:r>
          <w:rPr>
            <w:color w:val="1155CC"/>
            <w:u w:val="single"/>
          </w:rPr>
          <w:t>ISIC Archive</w:t>
        </w:r>
      </w:hyperlink>
      <w:r>
        <w:br w:type="page"/>
      </w:r>
    </w:p>
    <w:p w14:paraId="00000025" w14:textId="77777777" w:rsidR="00BB26E6" w:rsidRDefault="00036919">
      <w:pPr>
        <w:widowControl w:val="0"/>
        <w:numPr>
          <w:ilvl w:val="1"/>
          <w:numId w:val="5"/>
        </w:numPr>
        <w:pBdr>
          <w:top w:val="nil"/>
          <w:left w:val="nil"/>
          <w:bottom w:val="nil"/>
          <w:right w:val="nil"/>
          <w:between w:val="nil"/>
        </w:pBdr>
        <w:spacing w:before="249" w:after="0"/>
        <w:rPr>
          <w:b/>
          <w:i/>
          <w:color w:val="000000"/>
        </w:rPr>
      </w:pPr>
      <w:r>
        <w:rPr>
          <w:b/>
          <w:i/>
          <w:color w:val="000000"/>
        </w:rPr>
        <w:lastRenderedPageBreak/>
        <w:t>Convolutional Neural Networks (CNN)</w:t>
      </w:r>
    </w:p>
    <w:p w14:paraId="00000026" w14:textId="77777777" w:rsidR="00BB26E6" w:rsidRDefault="00036919">
      <w:pPr>
        <w:widowControl w:val="0"/>
        <w:pBdr>
          <w:top w:val="nil"/>
          <w:left w:val="nil"/>
          <w:bottom w:val="nil"/>
          <w:right w:val="nil"/>
          <w:between w:val="nil"/>
        </w:pBdr>
        <w:spacing w:before="120"/>
        <w:ind w:left="11" w:firstLine="352"/>
      </w:pPr>
      <w:r>
        <w:t>CNN’s are a kind of neural network that has proven to be very powerful in image recognition and classification. CNN’s can identify faces, pedestrians, traffic signs, and other objects better than humans and therefore are used in real-time applications like</w:t>
      </w:r>
      <w:r>
        <w:t xml:space="preserve"> robots and self-driving cars. CNN’s are a supervised learning method and are trained using labeled data given with the respective classes. CNN’s learn the relationship between the input objects and the class labels and comprise two components: the hidden </w:t>
      </w:r>
      <w:r>
        <w:t xml:space="preserve">layers in which the features are extracted and, at the end of the processing, the fully connected layers used for the actual classification task. The hidden layers of CNN have a specific architecture consisting of convolutional layers, pooling layers, and </w:t>
      </w:r>
      <w:r>
        <w:t xml:space="preserve">activation functions for switching the neurons either on or off. In a typical neural network, each layer is formed by a set of neurons, and one neuron of a layer is connected to each neuron of the preceding layer while the architecture of hidden layers in </w:t>
      </w:r>
      <w:r>
        <w:t>CNN is slightly different. The neurons in a layer are not connected to all neurons of the preceding layer; instead, they are connected to only a small number of neurons from the previous layer. This restriction to local connections and additional pooling l</w:t>
      </w:r>
      <w:r>
        <w:t>ayers summarizing local neuron outputs into one value results in translation-invariant features. This results in a more straightforward training procedure due to fewer parameters and lower model complexity. The diagram as follows:</w:t>
      </w:r>
    </w:p>
    <w:p w14:paraId="00000027" w14:textId="77777777" w:rsidR="00BB26E6" w:rsidRDefault="00BB26E6">
      <w:pPr>
        <w:widowControl w:val="0"/>
        <w:pBdr>
          <w:top w:val="nil"/>
          <w:left w:val="nil"/>
          <w:bottom w:val="nil"/>
          <w:right w:val="nil"/>
          <w:between w:val="nil"/>
        </w:pBdr>
        <w:spacing w:before="250"/>
        <w:ind w:left="9"/>
      </w:pPr>
    </w:p>
    <w:p w14:paraId="00000028" w14:textId="77777777" w:rsidR="00BB26E6" w:rsidRDefault="00036919">
      <w:pPr>
        <w:keepNext/>
      </w:pPr>
      <w:r>
        <w:rPr>
          <w:noProof/>
          <w:sz w:val="24"/>
          <w:szCs w:val="24"/>
        </w:rPr>
        <w:drawing>
          <wp:inline distT="114300" distB="114300" distL="114300" distR="114300">
            <wp:extent cx="5731200" cy="23749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2374900"/>
                    </a:xfrm>
                    <a:prstGeom prst="rect">
                      <a:avLst/>
                    </a:prstGeom>
                    <a:ln/>
                  </pic:spPr>
                </pic:pic>
              </a:graphicData>
            </a:graphic>
          </wp:inline>
        </w:drawing>
      </w:r>
    </w:p>
    <w:p w14:paraId="00000029" w14:textId="77777777" w:rsidR="00BB26E6" w:rsidRDefault="00036919">
      <w:pPr>
        <w:jc w:val="center"/>
      </w:pPr>
      <w:r>
        <w:rPr>
          <w:b/>
        </w:rPr>
        <w:t>Figure 2:</w:t>
      </w:r>
      <w:r>
        <w:t xml:space="preserve"> Layers of CN</w:t>
      </w:r>
      <w:r>
        <w:t>N [2]</w:t>
      </w:r>
    </w:p>
    <w:p w14:paraId="0000002A" w14:textId="77777777" w:rsidR="00BB26E6" w:rsidRDefault="00BB26E6"/>
    <w:p w14:paraId="0000002B" w14:textId="77777777" w:rsidR="00BB26E6" w:rsidRDefault="00BB26E6"/>
    <w:p w14:paraId="0000002C" w14:textId="77777777" w:rsidR="00BB26E6" w:rsidRDefault="00036919">
      <w:pPr>
        <w:widowControl w:val="0"/>
        <w:pBdr>
          <w:top w:val="nil"/>
          <w:left w:val="nil"/>
          <w:bottom w:val="nil"/>
          <w:right w:val="nil"/>
          <w:between w:val="nil"/>
        </w:pBdr>
        <w:spacing w:after="0"/>
        <w:ind w:left="360"/>
        <w:rPr>
          <w:b/>
          <w:i/>
        </w:rPr>
      </w:pPr>
      <w:r>
        <w:br w:type="page"/>
      </w:r>
    </w:p>
    <w:p w14:paraId="0000002D" w14:textId="77777777" w:rsidR="00BB26E6" w:rsidRDefault="00036919">
      <w:pPr>
        <w:widowControl w:val="0"/>
        <w:numPr>
          <w:ilvl w:val="1"/>
          <w:numId w:val="5"/>
        </w:numPr>
        <w:pBdr>
          <w:top w:val="nil"/>
          <w:left w:val="nil"/>
          <w:bottom w:val="nil"/>
          <w:right w:val="nil"/>
          <w:between w:val="nil"/>
        </w:pBdr>
        <w:spacing w:after="0"/>
        <w:rPr>
          <w:b/>
          <w:i/>
          <w:color w:val="000000"/>
        </w:rPr>
      </w:pPr>
      <w:r>
        <w:rPr>
          <w:b/>
          <w:i/>
          <w:color w:val="000000"/>
        </w:rPr>
        <w:lastRenderedPageBreak/>
        <w:t>ResNet50</w:t>
      </w:r>
    </w:p>
    <w:p w14:paraId="0000002E" w14:textId="77777777" w:rsidR="00BB26E6" w:rsidRDefault="00036919">
      <w:pPr>
        <w:spacing w:after="0"/>
      </w:pPr>
      <w:r>
        <w:t>Deep neural networks lead to a number of image classification breakthroughs. Many other tasks of visual recognition have benefited greatly from very profound models. Over the years, therefore, there is a tendency to deepen and to solve more difficult tasks</w:t>
      </w:r>
      <w:r>
        <w:t xml:space="preserve"> as well as to improve accuracy. However, as we go deeper, neural network training becomes hard and accuracy begins to saturate and also degrade, such problems are being solved by residual learning. </w:t>
      </w:r>
    </w:p>
    <w:p w14:paraId="0000002F" w14:textId="77777777" w:rsidR="00BB26E6" w:rsidRDefault="00036919">
      <w:pPr>
        <w:spacing w:after="0"/>
      </w:pPr>
      <w:r>
        <w:t xml:space="preserve">ResNet50 architecture is our primary model to train our </w:t>
      </w:r>
      <w:r>
        <w:t xml:space="preserve">dataset upon, that is our teacher model. </w:t>
      </w:r>
      <w:proofErr w:type="spellStart"/>
      <w:r>
        <w:t>ResNet</w:t>
      </w:r>
      <w:proofErr w:type="spellEnd"/>
      <w:r>
        <w:t xml:space="preserve"> indicates Residual Network that defines ‘residual learning’ as key terminology introduced by this network. ResNet50 is a deep network of residuals with 50 layers and this ResNet50 is very popular in classific</w:t>
      </w:r>
      <w:r>
        <w:t xml:space="preserve">ation tasks. The principal innovation of </w:t>
      </w:r>
      <w:proofErr w:type="spellStart"/>
      <w:r>
        <w:t>ResNet</w:t>
      </w:r>
      <w:proofErr w:type="spellEnd"/>
      <w:r>
        <w:t xml:space="preserve"> is the skip connection. As you most likely are aware, without changes, deep networks regularly experience the vanishing gradient problem, </w:t>
      </w:r>
      <w:proofErr w:type="spellStart"/>
      <w:r>
        <w:t>ie</w:t>
      </w:r>
      <w:proofErr w:type="spellEnd"/>
      <w:r>
        <w:t>: as the model backpropagation, the inclination gets more modest and</w:t>
      </w:r>
      <w:r>
        <w:t xml:space="preserve"> more modest. Small gradients can make learning unmanageable. The skip connection in the outline beneath is named "identity." It permits the network to gain proficiency with the identity function, which permits it to go the input through the square without</w:t>
      </w:r>
      <w:r>
        <w:t xml:space="preserve"> going through the other weight layers. It can therefore stack extra layers and establish a deeper network by compensating for the disappearance gradient, allowing our network to overcome complexities in training. </w:t>
      </w:r>
    </w:p>
    <w:p w14:paraId="00000030" w14:textId="77777777" w:rsidR="00BB26E6" w:rsidRDefault="00BB26E6">
      <w:pPr>
        <w:spacing w:after="0"/>
      </w:pPr>
    </w:p>
    <w:p w14:paraId="00000031" w14:textId="77777777" w:rsidR="00BB26E6" w:rsidRDefault="00036919">
      <w:pPr>
        <w:spacing w:before="120"/>
        <w:ind w:firstLine="360"/>
        <w:jc w:val="center"/>
      </w:pPr>
      <w:r>
        <w:rPr>
          <w:noProof/>
        </w:rPr>
        <w:drawing>
          <wp:inline distT="114300" distB="114300" distL="114300" distR="114300">
            <wp:extent cx="3490913" cy="197383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490913" cy="1973834"/>
                    </a:xfrm>
                    <a:prstGeom prst="rect">
                      <a:avLst/>
                    </a:prstGeom>
                    <a:ln/>
                  </pic:spPr>
                </pic:pic>
              </a:graphicData>
            </a:graphic>
          </wp:inline>
        </w:drawing>
      </w:r>
    </w:p>
    <w:p w14:paraId="00000032" w14:textId="77777777" w:rsidR="00BB26E6" w:rsidRDefault="00036919">
      <w:pPr>
        <w:jc w:val="center"/>
      </w:pPr>
      <w:r>
        <w:rPr>
          <w:b/>
        </w:rPr>
        <w:t>Figure 3:</w:t>
      </w:r>
      <w:r>
        <w:t xml:space="preserve"> Residual Learning [26]</w:t>
      </w:r>
    </w:p>
    <w:p w14:paraId="00000033" w14:textId="77777777" w:rsidR="00BB26E6" w:rsidRDefault="00BB26E6">
      <w:pPr>
        <w:spacing w:before="120"/>
        <w:ind w:firstLine="360"/>
      </w:pPr>
    </w:p>
    <w:p w14:paraId="00000034" w14:textId="77777777" w:rsidR="00BB26E6" w:rsidRDefault="00BB26E6">
      <w:pPr>
        <w:spacing w:after="0"/>
      </w:pPr>
    </w:p>
    <w:p w14:paraId="00000035" w14:textId="77777777" w:rsidR="00BB26E6" w:rsidRDefault="00036919">
      <w:pPr>
        <w:spacing w:after="0"/>
      </w:pPr>
      <w:r>
        <w:t xml:space="preserve">In </w:t>
      </w:r>
      <w:r>
        <w:t xml:space="preserve">our model, we use the pre-trained version of ResNet50 which has around 23,542,786 trainable parameters. The pre-trained model took weights from the ImageNet dataset. The input images size was all resized to (224, 224) to be compatible with this model. The </w:t>
      </w:r>
      <w:r>
        <w:t>learning rate was set to 0.0001 and Adam was used for the optimizer.</w:t>
      </w:r>
      <w:r>
        <w:br w:type="page"/>
      </w:r>
    </w:p>
    <w:p w14:paraId="00000036" w14:textId="77777777" w:rsidR="00BB26E6" w:rsidRDefault="00036919">
      <w:pPr>
        <w:rPr>
          <w:b/>
          <w:i/>
        </w:rPr>
      </w:pPr>
      <w:proofErr w:type="gramStart"/>
      <w:r>
        <w:rPr>
          <w:b/>
          <w:i/>
        </w:rPr>
        <w:lastRenderedPageBreak/>
        <w:t>2.4  System</w:t>
      </w:r>
      <w:proofErr w:type="gramEnd"/>
      <w:r>
        <w:rPr>
          <w:b/>
          <w:i/>
        </w:rPr>
        <w:t xml:space="preserve"> Flowchart</w:t>
      </w:r>
    </w:p>
    <w:p w14:paraId="00000037" w14:textId="77777777" w:rsidR="00BB26E6" w:rsidRDefault="00036919">
      <w:r>
        <w:t xml:space="preserve">       The system will work as follows to predict melanoma.</w:t>
      </w:r>
    </w:p>
    <w:p w14:paraId="00000038" w14:textId="77777777" w:rsidR="00BB26E6" w:rsidRDefault="00036919">
      <w:pPr>
        <w:keepNext/>
        <w:ind w:left="720"/>
      </w:pPr>
      <w:r>
        <w:rPr>
          <w:b/>
          <w:noProof/>
          <w:color w:val="215BBB"/>
          <w:sz w:val="32"/>
          <w:szCs w:val="32"/>
        </w:rPr>
        <w:drawing>
          <wp:inline distT="114300" distB="114300" distL="114300" distR="114300">
            <wp:extent cx="3895800" cy="6629972"/>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895800" cy="6629972"/>
                    </a:xfrm>
                    <a:prstGeom prst="rect">
                      <a:avLst/>
                    </a:prstGeom>
                    <a:ln/>
                  </pic:spPr>
                </pic:pic>
              </a:graphicData>
            </a:graphic>
          </wp:inline>
        </w:drawing>
      </w:r>
    </w:p>
    <w:p w14:paraId="00000039" w14:textId="77777777" w:rsidR="00BB26E6" w:rsidRDefault="00036919">
      <w:pPr>
        <w:keepNext/>
        <w:pBdr>
          <w:top w:val="nil"/>
          <w:left w:val="nil"/>
          <w:bottom w:val="nil"/>
          <w:right w:val="nil"/>
          <w:between w:val="nil"/>
        </w:pBdr>
        <w:spacing w:before="120" w:after="120"/>
        <w:jc w:val="center"/>
        <w:rPr>
          <w:color w:val="215BBB"/>
          <w:sz w:val="32"/>
          <w:szCs w:val="32"/>
        </w:rPr>
      </w:pPr>
      <w:r>
        <w:rPr>
          <w:b/>
          <w:color w:val="000000"/>
        </w:rPr>
        <w:t xml:space="preserve">Figure </w:t>
      </w:r>
      <w:r>
        <w:rPr>
          <w:b/>
        </w:rPr>
        <w:t>4</w:t>
      </w:r>
      <w:r>
        <w:rPr>
          <w:b/>
          <w:color w:val="000000"/>
        </w:rPr>
        <w:t xml:space="preserve">: </w:t>
      </w:r>
      <w:r>
        <w:rPr>
          <w:color w:val="000000"/>
        </w:rPr>
        <w:t>System Flowchart</w:t>
      </w:r>
    </w:p>
    <w:p w14:paraId="0000003A" w14:textId="77777777" w:rsidR="00BB26E6" w:rsidRDefault="00BB26E6"/>
    <w:p w14:paraId="0000003B" w14:textId="77777777" w:rsidR="00BB26E6" w:rsidRDefault="00036919">
      <w:r>
        <w:t xml:space="preserve">According to the following flowchart, the system will import patient data at first. Then the system will analyze the data &amp; input the data in the Build Model. Then the model will check the accuracy. </w:t>
      </w:r>
    </w:p>
    <w:p w14:paraId="0000003C" w14:textId="77777777" w:rsidR="00BB26E6" w:rsidRDefault="00BB26E6">
      <w:pPr>
        <w:rPr>
          <w:b/>
        </w:rPr>
      </w:pPr>
    </w:p>
    <w:p w14:paraId="0000003D" w14:textId="77777777" w:rsidR="00BB26E6" w:rsidRDefault="00036919">
      <w:pPr>
        <w:spacing w:after="0"/>
        <w:jc w:val="left"/>
        <w:rPr>
          <w:b/>
        </w:rPr>
      </w:pPr>
      <w:r>
        <w:br w:type="page"/>
      </w:r>
    </w:p>
    <w:p w14:paraId="0000003E" w14:textId="77777777" w:rsidR="00BB26E6" w:rsidRDefault="00036919">
      <w:pPr>
        <w:rPr>
          <w:b/>
          <w:i/>
        </w:rPr>
      </w:pPr>
      <w:proofErr w:type="gramStart"/>
      <w:r>
        <w:rPr>
          <w:b/>
          <w:i/>
        </w:rPr>
        <w:lastRenderedPageBreak/>
        <w:t>2.5  Proposed</w:t>
      </w:r>
      <w:proofErr w:type="gramEnd"/>
      <w:r>
        <w:rPr>
          <w:b/>
          <w:i/>
        </w:rPr>
        <w:t xml:space="preserve"> Model</w:t>
      </w:r>
    </w:p>
    <w:p w14:paraId="0000003F" w14:textId="77777777" w:rsidR="00BB26E6" w:rsidRDefault="00036919">
      <w:r>
        <w:rPr>
          <w:b/>
          <w:i/>
        </w:rPr>
        <w:t xml:space="preserve">      </w:t>
      </w:r>
      <w:r>
        <w:t>This is the proposed model of the whole system using ResNet50</w:t>
      </w:r>
    </w:p>
    <w:p w14:paraId="00000040" w14:textId="77777777" w:rsidR="00BB26E6" w:rsidRDefault="00036919">
      <w:pPr>
        <w:keepNext/>
      </w:pPr>
      <w:r>
        <w:rPr>
          <w:noProof/>
          <w:sz w:val="28"/>
          <w:szCs w:val="28"/>
        </w:rPr>
        <w:drawing>
          <wp:inline distT="114300" distB="114300" distL="114300" distR="114300">
            <wp:extent cx="5634038" cy="4726227"/>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634038" cy="4726227"/>
                    </a:xfrm>
                    <a:prstGeom prst="rect">
                      <a:avLst/>
                    </a:prstGeom>
                    <a:ln/>
                  </pic:spPr>
                </pic:pic>
              </a:graphicData>
            </a:graphic>
          </wp:inline>
        </w:drawing>
      </w:r>
    </w:p>
    <w:p w14:paraId="00000041" w14:textId="77777777" w:rsidR="00BB26E6" w:rsidRDefault="00036919">
      <w:pPr>
        <w:keepNext/>
        <w:pBdr>
          <w:top w:val="nil"/>
          <w:left w:val="nil"/>
          <w:bottom w:val="nil"/>
          <w:right w:val="nil"/>
          <w:between w:val="nil"/>
        </w:pBdr>
        <w:spacing w:before="120" w:after="120"/>
        <w:jc w:val="center"/>
        <w:rPr>
          <w:b/>
          <w:color w:val="000000"/>
          <w:sz w:val="28"/>
          <w:szCs w:val="28"/>
        </w:rPr>
      </w:pPr>
      <w:r>
        <w:rPr>
          <w:b/>
          <w:color w:val="000000"/>
        </w:rPr>
        <w:t xml:space="preserve">Figure </w:t>
      </w:r>
      <w:r>
        <w:rPr>
          <w:b/>
        </w:rPr>
        <w:t>5</w:t>
      </w:r>
      <w:r>
        <w:rPr>
          <w:b/>
          <w:color w:val="000000"/>
        </w:rPr>
        <w:t xml:space="preserve">: </w:t>
      </w:r>
      <w:r>
        <w:rPr>
          <w:color w:val="000000"/>
        </w:rPr>
        <w:t>Proposed Model of using ResNet50</w:t>
      </w:r>
    </w:p>
    <w:p w14:paraId="00000042" w14:textId="77777777" w:rsidR="00BB26E6" w:rsidRDefault="00BB26E6"/>
    <w:p w14:paraId="00000043" w14:textId="77777777" w:rsidR="00BB26E6" w:rsidRDefault="00036919">
      <w:r>
        <w:t>During the training of our model, we have to complete visualization of the dataset as the images of the dataset will be larger. Then we will split t</w:t>
      </w:r>
      <w:r>
        <w:t>he data into train &amp; test. The percentage of train &amp; test will be as follows: Train - 70% &amp; Test - 30%. There will be a classifier that will decide the output of the model.</w:t>
      </w:r>
    </w:p>
    <w:p w14:paraId="00000044" w14:textId="77777777" w:rsidR="00BB26E6" w:rsidRDefault="00BB26E6">
      <w:pPr>
        <w:rPr>
          <w:b/>
        </w:rPr>
      </w:pPr>
    </w:p>
    <w:p w14:paraId="00000045" w14:textId="77777777" w:rsidR="00BB26E6" w:rsidRDefault="00BB26E6">
      <w:pPr>
        <w:rPr>
          <w:b/>
        </w:rPr>
      </w:pPr>
    </w:p>
    <w:p w14:paraId="00000046" w14:textId="77777777" w:rsidR="00BB26E6" w:rsidRDefault="00BB26E6">
      <w:pPr>
        <w:rPr>
          <w:b/>
        </w:rPr>
      </w:pPr>
    </w:p>
    <w:p w14:paraId="00000047" w14:textId="77777777" w:rsidR="00BB26E6" w:rsidRDefault="00BB26E6">
      <w:pPr>
        <w:rPr>
          <w:b/>
        </w:rPr>
      </w:pPr>
    </w:p>
    <w:p w14:paraId="00000048" w14:textId="77777777" w:rsidR="00BB26E6" w:rsidRDefault="00BB26E6">
      <w:pPr>
        <w:rPr>
          <w:b/>
        </w:rPr>
      </w:pPr>
    </w:p>
    <w:p w14:paraId="00000049" w14:textId="77777777" w:rsidR="00BB26E6" w:rsidRDefault="00036919">
      <w:pPr>
        <w:spacing w:after="0"/>
        <w:jc w:val="left"/>
        <w:rPr>
          <w:b/>
        </w:rPr>
      </w:pPr>
      <w:r>
        <w:br w:type="page"/>
      </w:r>
    </w:p>
    <w:p w14:paraId="0000004A" w14:textId="77777777" w:rsidR="00BB26E6" w:rsidRDefault="00036919">
      <w:proofErr w:type="gramStart"/>
      <w:r>
        <w:rPr>
          <w:b/>
          <w:i/>
        </w:rPr>
        <w:lastRenderedPageBreak/>
        <w:t>2.6  Proposed</w:t>
      </w:r>
      <w:proofErr w:type="gramEnd"/>
      <w:r>
        <w:rPr>
          <w:b/>
          <w:i/>
        </w:rPr>
        <w:t xml:space="preserve"> Solution</w:t>
      </w:r>
    </w:p>
    <w:p w14:paraId="0000004B" w14:textId="77777777" w:rsidR="00BB26E6" w:rsidRDefault="00036919">
      <w:pPr>
        <w:keepNext/>
      </w:pPr>
      <w:r>
        <w:rPr>
          <w:b/>
          <w:noProof/>
          <w:color w:val="215BBB"/>
          <w:sz w:val="32"/>
          <w:szCs w:val="32"/>
        </w:rPr>
        <w:drawing>
          <wp:inline distT="114300" distB="114300" distL="114300" distR="114300">
            <wp:extent cx="5731200" cy="42037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4203700"/>
                    </a:xfrm>
                    <a:prstGeom prst="rect">
                      <a:avLst/>
                    </a:prstGeom>
                    <a:ln/>
                  </pic:spPr>
                </pic:pic>
              </a:graphicData>
            </a:graphic>
          </wp:inline>
        </w:drawing>
      </w:r>
    </w:p>
    <w:p w14:paraId="0000004C" w14:textId="77777777" w:rsidR="00BB26E6" w:rsidRDefault="00036919">
      <w:pPr>
        <w:jc w:val="center"/>
        <w:rPr>
          <w:sz w:val="20"/>
          <w:szCs w:val="20"/>
        </w:rPr>
      </w:pPr>
      <w:r>
        <w:rPr>
          <w:b/>
        </w:rPr>
        <w:t>Figure 6:</w:t>
      </w:r>
      <w:r>
        <w:t xml:space="preserve"> </w:t>
      </w:r>
      <w:r>
        <w:rPr>
          <w:sz w:val="20"/>
          <w:szCs w:val="20"/>
        </w:rPr>
        <w:t>Proposed Solution</w:t>
      </w:r>
    </w:p>
    <w:p w14:paraId="0000004D" w14:textId="77777777" w:rsidR="00BB26E6" w:rsidRDefault="00BB26E6">
      <w:pPr>
        <w:rPr>
          <w:sz w:val="20"/>
          <w:szCs w:val="20"/>
        </w:rPr>
      </w:pPr>
    </w:p>
    <w:p w14:paraId="0000004E" w14:textId="77777777" w:rsidR="00BB26E6" w:rsidRDefault="00BB26E6">
      <w:pPr>
        <w:rPr>
          <w:sz w:val="20"/>
          <w:szCs w:val="20"/>
        </w:rPr>
      </w:pPr>
    </w:p>
    <w:p w14:paraId="0000004F" w14:textId="77777777" w:rsidR="00BB26E6" w:rsidRDefault="00036919">
      <w:pPr>
        <w:rPr>
          <w:sz w:val="20"/>
          <w:szCs w:val="20"/>
        </w:rPr>
      </w:pPr>
      <w:r>
        <w:t xml:space="preserve">After preprocessing data, we will split the data into two portions. 70% will be used to train the model &amp; 30% data will be used to test the model. After training the model the new data will be predicted in the trained model. Afterward, the model gives the </w:t>
      </w:r>
      <w:r>
        <w:t>predicted result if the tumor is benign or malignant.</w:t>
      </w:r>
    </w:p>
    <w:p w14:paraId="00000050" w14:textId="77777777" w:rsidR="00BB26E6" w:rsidRDefault="00BB26E6">
      <w:pPr>
        <w:rPr>
          <w:b/>
          <w:color w:val="215BBB"/>
          <w:sz w:val="32"/>
          <w:szCs w:val="32"/>
        </w:rPr>
      </w:pPr>
    </w:p>
    <w:p w14:paraId="00000051" w14:textId="77777777" w:rsidR="00BB26E6" w:rsidRDefault="00036919">
      <w:pPr>
        <w:widowControl w:val="0"/>
        <w:pBdr>
          <w:top w:val="nil"/>
          <w:left w:val="nil"/>
          <w:bottom w:val="nil"/>
          <w:right w:val="nil"/>
          <w:between w:val="nil"/>
        </w:pBdr>
        <w:spacing w:before="7"/>
      </w:pPr>
      <w:r>
        <w:rPr>
          <w:b/>
        </w:rPr>
        <w:t>Costing:</w:t>
      </w:r>
      <w:r>
        <w:t xml:space="preserve"> As the software &amp; tools we are going to need in this project are available on the website. Moreover, the dataset for this project is also available on the web. Hence, we don’t need any financi</w:t>
      </w:r>
      <w:r>
        <w:t>al support to complete this research-based project. But, in the future when we will build &amp; launch our software then we may need financial support.</w:t>
      </w:r>
    </w:p>
    <w:p w14:paraId="00000052" w14:textId="77777777" w:rsidR="00BB26E6" w:rsidRDefault="00036919">
      <w:pPr>
        <w:spacing w:after="0"/>
        <w:jc w:val="left"/>
      </w:pPr>
      <w:r>
        <w:br w:type="page"/>
      </w:r>
    </w:p>
    <w:p w14:paraId="00000053" w14:textId="77777777" w:rsidR="00BB26E6" w:rsidRDefault="00036919">
      <w:pPr>
        <w:widowControl w:val="0"/>
        <w:numPr>
          <w:ilvl w:val="0"/>
          <w:numId w:val="5"/>
        </w:numPr>
        <w:pBdr>
          <w:top w:val="nil"/>
          <w:left w:val="nil"/>
          <w:bottom w:val="nil"/>
          <w:right w:val="nil"/>
          <w:between w:val="nil"/>
        </w:pBdr>
        <w:spacing w:before="249" w:after="0"/>
        <w:rPr>
          <w:b/>
          <w:color w:val="000000"/>
        </w:rPr>
      </w:pPr>
      <w:r>
        <w:rPr>
          <w:b/>
          <w:color w:val="000000"/>
        </w:rPr>
        <w:lastRenderedPageBreak/>
        <w:t xml:space="preserve">Results and Analysis  </w:t>
      </w:r>
    </w:p>
    <w:p w14:paraId="00000054" w14:textId="77777777" w:rsidR="00BB26E6" w:rsidRDefault="00036919">
      <w:pPr>
        <w:pBdr>
          <w:top w:val="nil"/>
          <w:left w:val="nil"/>
          <w:bottom w:val="nil"/>
          <w:right w:val="nil"/>
          <w:between w:val="nil"/>
        </w:pBdr>
        <w:spacing w:before="249"/>
        <w:ind w:firstLine="360"/>
      </w:pPr>
      <w:r>
        <w:t xml:space="preserve">So far in this semester, we have successfully completed our Data Visualization, Model Building. </w:t>
      </w:r>
    </w:p>
    <w:p w14:paraId="00000055" w14:textId="77777777" w:rsidR="00BB26E6" w:rsidRDefault="00036919">
      <w:pPr>
        <w:pBdr>
          <w:top w:val="nil"/>
          <w:left w:val="nil"/>
          <w:bottom w:val="nil"/>
          <w:right w:val="nil"/>
          <w:between w:val="nil"/>
        </w:pBdr>
        <w:spacing w:before="249"/>
        <w:ind w:firstLine="360"/>
      </w:pPr>
      <w:r>
        <w:t xml:space="preserve">After downloading the </w:t>
      </w:r>
      <w:proofErr w:type="gramStart"/>
      <w:r>
        <w:t>dataset</w:t>
      </w:r>
      <w:proofErr w:type="gramEnd"/>
      <w:r>
        <w:t xml:space="preserve"> we divide the images as follows &amp; uploaded our dataset images in Google Drive for easier access in Google </w:t>
      </w:r>
      <w:proofErr w:type="spellStart"/>
      <w:r>
        <w:t>Colab</w:t>
      </w:r>
      <w:proofErr w:type="spellEnd"/>
      <w:r>
        <w:t>. We took 3500 for</w:t>
      </w:r>
      <w:r>
        <w:t xml:space="preserve"> training &amp; 1500 for validation for both benign &amp; malignant. So, </w:t>
      </w:r>
      <w:proofErr w:type="gramStart"/>
      <w:r>
        <w:t>overall</w:t>
      </w:r>
      <w:proofErr w:type="gramEnd"/>
      <w:r>
        <w:t xml:space="preserve"> the percentage of the training dataset &amp; validation dataset is 70% &amp; 30%.</w:t>
      </w:r>
    </w:p>
    <w:p w14:paraId="00000056" w14:textId="77777777" w:rsidR="00BB26E6" w:rsidRDefault="00036919">
      <w:pPr>
        <w:pBdr>
          <w:top w:val="nil"/>
          <w:left w:val="nil"/>
          <w:bottom w:val="nil"/>
          <w:right w:val="nil"/>
          <w:between w:val="nil"/>
        </w:pBdr>
        <w:spacing w:before="249"/>
        <w:ind w:firstLine="360"/>
        <w:jc w:val="center"/>
      </w:pPr>
      <w:r>
        <w:rPr>
          <w:noProof/>
        </w:rPr>
        <w:drawing>
          <wp:inline distT="114300" distB="114300" distL="114300" distR="114300">
            <wp:extent cx="4557825" cy="240005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557825" cy="2400051"/>
                    </a:xfrm>
                    <a:prstGeom prst="rect">
                      <a:avLst/>
                    </a:prstGeom>
                    <a:ln/>
                  </pic:spPr>
                </pic:pic>
              </a:graphicData>
            </a:graphic>
          </wp:inline>
        </w:drawing>
      </w:r>
    </w:p>
    <w:p w14:paraId="00000057" w14:textId="77777777" w:rsidR="00BB26E6" w:rsidRDefault="00036919">
      <w:pPr>
        <w:jc w:val="center"/>
        <w:rPr>
          <w:sz w:val="20"/>
          <w:szCs w:val="20"/>
        </w:rPr>
      </w:pPr>
      <w:r>
        <w:rPr>
          <w:b/>
        </w:rPr>
        <w:t xml:space="preserve">Figure </w:t>
      </w:r>
      <w:proofErr w:type="gramStart"/>
      <w:r>
        <w:rPr>
          <w:b/>
        </w:rPr>
        <w:t>7:</w:t>
      </w:r>
      <w:r>
        <w:t>Data</w:t>
      </w:r>
      <w:proofErr w:type="gramEnd"/>
      <w:r>
        <w:t xml:space="preserve"> splitting</w:t>
      </w:r>
    </w:p>
    <w:p w14:paraId="00000058" w14:textId="77777777" w:rsidR="00BB26E6" w:rsidRDefault="00BB26E6">
      <w:pPr>
        <w:pBdr>
          <w:top w:val="nil"/>
          <w:left w:val="nil"/>
          <w:bottom w:val="nil"/>
          <w:right w:val="nil"/>
          <w:between w:val="nil"/>
        </w:pBdr>
        <w:spacing w:before="249"/>
        <w:ind w:firstLine="360"/>
        <w:jc w:val="center"/>
      </w:pPr>
    </w:p>
    <w:p w14:paraId="00000059" w14:textId="77777777" w:rsidR="00BB26E6" w:rsidRDefault="00036919">
      <w:pPr>
        <w:spacing w:before="249"/>
        <w:ind w:firstLine="360"/>
      </w:pPr>
      <w:r>
        <w:t>The images of melanoma we collected from ISIC are very big in size. Due to the lack of a powerful GPU, we have resized our Dataset image size. We resized our dataset images 224 px * 224 px. Here is the result of our resized images.</w:t>
      </w:r>
    </w:p>
    <w:p w14:paraId="0000005A" w14:textId="77777777" w:rsidR="00BB26E6" w:rsidRDefault="00036919">
      <w:pPr>
        <w:pBdr>
          <w:top w:val="nil"/>
          <w:left w:val="nil"/>
          <w:bottom w:val="nil"/>
          <w:right w:val="nil"/>
          <w:between w:val="nil"/>
        </w:pBdr>
        <w:spacing w:before="249"/>
        <w:ind w:firstLine="360"/>
        <w:jc w:val="center"/>
      </w:pPr>
      <w:r>
        <w:rPr>
          <w:noProof/>
        </w:rPr>
        <w:drawing>
          <wp:inline distT="114300" distB="114300" distL="114300" distR="114300">
            <wp:extent cx="5024567" cy="2295276"/>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024567" cy="2295276"/>
                    </a:xfrm>
                    <a:prstGeom prst="rect">
                      <a:avLst/>
                    </a:prstGeom>
                    <a:ln/>
                  </pic:spPr>
                </pic:pic>
              </a:graphicData>
            </a:graphic>
          </wp:inline>
        </w:drawing>
      </w:r>
    </w:p>
    <w:p w14:paraId="0000005B" w14:textId="77777777" w:rsidR="00BB26E6" w:rsidRDefault="00036919">
      <w:pPr>
        <w:jc w:val="center"/>
        <w:rPr>
          <w:sz w:val="20"/>
          <w:szCs w:val="20"/>
        </w:rPr>
      </w:pPr>
      <w:r>
        <w:rPr>
          <w:b/>
        </w:rPr>
        <w:t>Figure 8:</w:t>
      </w:r>
      <w:r>
        <w:t xml:space="preserve"> </w:t>
      </w:r>
      <w:r>
        <w:rPr>
          <w:sz w:val="20"/>
          <w:szCs w:val="20"/>
        </w:rPr>
        <w:t>Image resize</w:t>
      </w:r>
    </w:p>
    <w:p w14:paraId="0000005C" w14:textId="77777777" w:rsidR="00BB26E6" w:rsidRDefault="00BB26E6">
      <w:pPr>
        <w:pBdr>
          <w:top w:val="nil"/>
          <w:left w:val="nil"/>
          <w:bottom w:val="nil"/>
          <w:right w:val="nil"/>
          <w:between w:val="nil"/>
        </w:pBdr>
        <w:spacing w:before="249"/>
        <w:ind w:firstLine="360"/>
        <w:jc w:val="center"/>
      </w:pPr>
    </w:p>
    <w:p w14:paraId="0000005D" w14:textId="77777777" w:rsidR="00BB26E6" w:rsidRDefault="00036919">
      <w:pPr>
        <w:pBdr>
          <w:top w:val="nil"/>
          <w:left w:val="nil"/>
          <w:bottom w:val="nil"/>
          <w:right w:val="nil"/>
          <w:between w:val="nil"/>
        </w:pBdr>
        <w:spacing w:before="249"/>
        <w:ind w:firstLine="360"/>
        <w:jc w:val="left"/>
      </w:pPr>
      <w:r>
        <w:br w:type="page"/>
      </w:r>
    </w:p>
    <w:p w14:paraId="0000005E" w14:textId="77777777" w:rsidR="00BB26E6" w:rsidRDefault="00036919">
      <w:pPr>
        <w:pBdr>
          <w:top w:val="nil"/>
          <w:left w:val="nil"/>
          <w:bottom w:val="nil"/>
          <w:right w:val="nil"/>
          <w:between w:val="nil"/>
        </w:pBdr>
        <w:spacing w:before="249"/>
        <w:ind w:firstLine="360"/>
        <w:jc w:val="left"/>
      </w:pPr>
      <w:r>
        <w:lastRenderedPageBreak/>
        <w:t xml:space="preserve">After completing the visualization process here is the final result of our dataset. We can see that all our images have been labeled. Images are resized in 224 px * 224 </w:t>
      </w:r>
      <w:proofErr w:type="gramStart"/>
      <w:r>
        <w:t>px .</w:t>
      </w:r>
      <w:proofErr w:type="gramEnd"/>
    </w:p>
    <w:p w14:paraId="0000005F" w14:textId="77777777" w:rsidR="00BB26E6" w:rsidRDefault="00036919">
      <w:pPr>
        <w:pBdr>
          <w:top w:val="nil"/>
          <w:left w:val="nil"/>
          <w:bottom w:val="nil"/>
          <w:right w:val="nil"/>
          <w:between w:val="nil"/>
        </w:pBdr>
        <w:spacing w:before="249"/>
        <w:ind w:firstLine="360"/>
        <w:jc w:val="center"/>
      </w:pPr>
      <w:r>
        <w:rPr>
          <w:noProof/>
        </w:rPr>
        <w:drawing>
          <wp:inline distT="114300" distB="114300" distL="114300" distR="114300">
            <wp:extent cx="4863387" cy="446246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63387" cy="4462463"/>
                    </a:xfrm>
                    <a:prstGeom prst="rect">
                      <a:avLst/>
                    </a:prstGeom>
                    <a:ln/>
                  </pic:spPr>
                </pic:pic>
              </a:graphicData>
            </a:graphic>
          </wp:inline>
        </w:drawing>
      </w:r>
    </w:p>
    <w:p w14:paraId="00000060" w14:textId="77777777" w:rsidR="00BB26E6" w:rsidRDefault="00036919">
      <w:pPr>
        <w:jc w:val="center"/>
        <w:rPr>
          <w:sz w:val="20"/>
          <w:szCs w:val="20"/>
        </w:rPr>
      </w:pPr>
      <w:r>
        <w:rPr>
          <w:b/>
        </w:rPr>
        <w:t>Figure 9:</w:t>
      </w:r>
      <w:r>
        <w:t xml:space="preserve"> </w:t>
      </w:r>
      <w:r>
        <w:rPr>
          <w:sz w:val="20"/>
          <w:szCs w:val="20"/>
        </w:rPr>
        <w:t>Result after visualization</w:t>
      </w:r>
    </w:p>
    <w:p w14:paraId="00000061" w14:textId="77777777" w:rsidR="00BB26E6" w:rsidRDefault="00BB26E6">
      <w:pPr>
        <w:pBdr>
          <w:top w:val="nil"/>
          <w:left w:val="nil"/>
          <w:bottom w:val="nil"/>
          <w:right w:val="nil"/>
          <w:between w:val="nil"/>
        </w:pBdr>
        <w:spacing w:before="249"/>
        <w:ind w:firstLine="360"/>
        <w:jc w:val="center"/>
      </w:pPr>
    </w:p>
    <w:p w14:paraId="00000062" w14:textId="77777777" w:rsidR="00BB26E6" w:rsidRDefault="00036919">
      <w:pPr>
        <w:pBdr>
          <w:top w:val="nil"/>
          <w:left w:val="nil"/>
          <w:bottom w:val="nil"/>
          <w:right w:val="nil"/>
          <w:between w:val="nil"/>
        </w:pBdr>
        <w:spacing w:before="249"/>
        <w:ind w:firstLine="360"/>
        <w:jc w:val="left"/>
      </w:pPr>
      <w:r>
        <w:t xml:space="preserve">Before training the </w:t>
      </w:r>
      <w:proofErr w:type="gramStart"/>
      <w:r>
        <w:t>model</w:t>
      </w:r>
      <w:proofErr w:type="gramEnd"/>
      <w:r>
        <w:t xml:space="preserve"> we have labe</w:t>
      </w:r>
      <w:r>
        <w:t>led our dataset. We labeled class 0 for our benign images &amp; class 1 for our malignant images. So that, the model can differentiate benign and malignant.</w:t>
      </w:r>
    </w:p>
    <w:p w14:paraId="00000063" w14:textId="77777777" w:rsidR="00BB26E6" w:rsidRDefault="00036919">
      <w:pPr>
        <w:pBdr>
          <w:top w:val="nil"/>
          <w:left w:val="nil"/>
          <w:bottom w:val="nil"/>
          <w:right w:val="nil"/>
          <w:between w:val="nil"/>
        </w:pBdr>
        <w:spacing w:before="249"/>
        <w:ind w:left="18" w:firstLine="342"/>
      </w:pPr>
      <w:r>
        <w:rPr>
          <w:noProof/>
        </w:rPr>
        <w:drawing>
          <wp:inline distT="114300" distB="114300" distL="114300" distR="114300">
            <wp:extent cx="5731200" cy="1524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1524000"/>
                    </a:xfrm>
                    <a:prstGeom prst="rect">
                      <a:avLst/>
                    </a:prstGeom>
                    <a:ln/>
                  </pic:spPr>
                </pic:pic>
              </a:graphicData>
            </a:graphic>
          </wp:inline>
        </w:drawing>
      </w:r>
    </w:p>
    <w:p w14:paraId="00000064" w14:textId="77777777" w:rsidR="00BB26E6" w:rsidRDefault="00036919">
      <w:pPr>
        <w:jc w:val="center"/>
        <w:rPr>
          <w:sz w:val="20"/>
          <w:szCs w:val="20"/>
        </w:rPr>
      </w:pPr>
      <w:r>
        <w:rPr>
          <w:b/>
        </w:rPr>
        <w:t>Figure 10:</w:t>
      </w:r>
      <w:r>
        <w:t xml:space="preserve"> Image </w:t>
      </w:r>
      <w:r>
        <w:rPr>
          <w:sz w:val="20"/>
          <w:szCs w:val="20"/>
        </w:rPr>
        <w:t>labeling</w:t>
      </w:r>
    </w:p>
    <w:p w14:paraId="00000065" w14:textId="77777777" w:rsidR="00BB26E6" w:rsidRDefault="00BB26E6">
      <w:pPr>
        <w:pBdr>
          <w:top w:val="nil"/>
          <w:left w:val="nil"/>
          <w:bottom w:val="nil"/>
          <w:right w:val="nil"/>
          <w:between w:val="nil"/>
        </w:pBdr>
        <w:spacing w:before="249"/>
        <w:ind w:left="18" w:firstLine="342"/>
      </w:pPr>
    </w:p>
    <w:p w14:paraId="00000066" w14:textId="77777777" w:rsidR="00BB26E6" w:rsidRDefault="00BB26E6">
      <w:pPr>
        <w:pBdr>
          <w:top w:val="nil"/>
          <w:left w:val="nil"/>
          <w:bottom w:val="nil"/>
          <w:right w:val="nil"/>
          <w:between w:val="nil"/>
        </w:pBdr>
        <w:spacing w:before="249"/>
      </w:pPr>
    </w:p>
    <w:p w14:paraId="00000067" w14:textId="77777777" w:rsidR="00BB26E6" w:rsidRDefault="00036919">
      <w:pPr>
        <w:pBdr>
          <w:top w:val="nil"/>
          <w:left w:val="nil"/>
          <w:bottom w:val="nil"/>
          <w:right w:val="nil"/>
          <w:between w:val="nil"/>
        </w:pBdr>
        <w:spacing w:before="249"/>
      </w:pPr>
      <w:r>
        <w:t xml:space="preserve">      Then we split the dataset into train &amp; valid as follow </w:t>
      </w:r>
    </w:p>
    <w:p w14:paraId="00000068" w14:textId="77777777" w:rsidR="00BB26E6" w:rsidRDefault="00036919">
      <w:pPr>
        <w:pBdr>
          <w:top w:val="nil"/>
          <w:left w:val="nil"/>
          <w:bottom w:val="nil"/>
          <w:right w:val="nil"/>
          <w:between w:val="nil"/>
        </w:pBdr>
        <w:spacing w:before="249"/>
        <w:ind w:left="18" w:firstLine="342"/>
      </w:pPr>
      <w:r>
        <w:rPr>
          <w:noProof/>
        </w:rPr>
        <w:lastRenderedPageBreak/>
        <w:drawing>
          <wp:inline distT="114300" distB="114300" distL="114300" distR="114300">
            <wp:extent cx="5731200" cy="17780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1778000"/>
                    </a:xfrm>
                    <a:prstGeom prst="rect">
                      <a:avLst/>
                    </a:prstGeom>
                    <a:ln/>
                  </pic:spPr>
                </pic:pic>
              </a:graphicData>
            </a:graphic>
          </wp:inline>
        </w:drawing>
      </w:r>
    </w:p>
    <w:p w14:paraId="00000069" w14:textId="77777777" w:rsidR="00BB26E6" w:rsidRDefault="00036919">
      <w:pPr>
        <w:jc w:val="center"/>
      </w:pPr>
      <w:r>
        <w:rPr>
          <w:b/>
        </w:rPr>
        <w:t>Figure 11:</w:t>
      </w:r>
      <w:r>
        <w:t xml:space="preserve"> </w:t>
      </w:r>
      <w:r>
        <w:rPr>
          <w:sz w:val="20"/>
          <w:szCs w:val="20"/>
        </w:rPr>
        <w:t>Image splitting</w:t>
      </w:r>
    </w:p>
    <w:p w14:paraId="0000006A" w14:textId="77777777" w:rsidR="00BB26E6" w:rsidRDefault="00036919">
      <w:pPr>
        <w:pBdr>
          <w:top w:val="nil"/>
          <w:left w:val="nil"/>
          <w:bottom w:val="nil"/>
          <w:right w:val="nil"/>
          <w:between w:val="nil"/>
        </w:pBdr>
        <w:spacing w:before="249"/>
        <w:ind w:left="18" w:firstLine="342"/>
        <w:rPr>
          <w:b/>
          <w:color w:val="000000"/>
        </w:rPr>
      </w:pPr>
      <w:r>
        <w:t xml:space="preserve">To improve our accuracy, we have used a </w:t>
      </w:r>
      <w:proofErr w:type="spellStart"/>
      <w:r>
        <w:t>Keras</w:t>
      </w:r>
      <w:proofErr w:type="spellEnd"/>
      <w:r>
        <w:t xml:space="preserve"> Data Generator to randomly shuffle our images. We have used zoom, rotate, flip parameters to generate data. </w:t>
      </w:r>
    </w:p>
    <w:p w14:paraId="0000006B" w14:textId="77777777" w:rsidR="00BB26E6" w:rsidRDefault="00036919">
      <w:pPr>
        <w:pBdr>
          <w:top w:val="nil"/>
          <w:left w:val="nil"/>
          <w:bottom w:val="nil"/>
          <w:right w:val="nil"/>
          <w:between w:val="nil"/>
        </w:pBdr>
        <w:spacing w:before="249"/>
        <w:ind w:left="18" w:firstLine="342"/>
        <w:jc w:val="center"/>
        <w:rPr>
          <w:b/>
        </w:rPr>
      </w:pPr>
      <w:r>
        <w:rPr>
          <w:b/>
          <w:noProof/>
        </w:rPr>
        <w:drawing>
          <wp:inline distT="114300" distB="114300" distL="114300" distR="114300">
            <wp:extent cx="5127788" cy="2244581"/>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127788" cy="2244581"/>
                    </a:xfrm>
                    <a:prstGeom prst="rect">
                      <a:avLst/>
                    </a:prstGeom>
                    <a:ln/>
                  </pic:spPr>
                </pic:pic>
              </a:graphicData>
            </a:graphic>
          </wp:inline>
        </w:drawing>
      </w:r>
    </w:p>
    <w:p w14:paraId="0000006C" w14:textId="77777777" w:rsidR="00BB26E6" w:rsidRDefault="00036919">
      <w:pPr>
        <w:jc w:val="center"/>
        <w:rPr>
          <w:sz w:val="20"/>
          <w:szCs w:val="20"/>
        </w:rPr>
      </w:pPr>
      <w:r>
        <w:rPr>
          <w:b/>
        </w:rPr>
        <w:t>Figure 1</w:t>
      </w:r>
      <w:r>
        <w:rPr>
          <w:b/>
        </w:rPr>
        <w:t>2:</w:t>
      </w:r>
      <w:r>
        <w:t xml:space="preserve"> </w:t>
      </w:r>
      <w:proofErr w:type="spellStart"/>
      <w:r>
        <w:rPr>
          <w:sz w:val="20"/>
          <w:szCs w:val="20"/>
        </w:rPr>
        <w:t>Keras</w:t>
      </w:r>
      <w:proofErr w:type="spellEnd"/>
      <w:r>
        <w:rPr>
          <w:sz w:val="20"/>
          <w:szCs w:val="20"/>
        </w:rPr>
        <w:t xml:space="preserve"> data generator </w:t>
      </w:r>
    </w:p>
    <w:p w14:paraId="0000006D" w14:textId="77777777" w:rsidR="00BB26E6" w:rsidRDefault="00036919">
      <w:pPr>
        <w:spacing w:before="249"/>
      </w:pPr>
      <w:r>
        <w:t xml:space="preserve">     Then we build our ResNet50 Model. while building the model using ResNet50 we set the learning rate to 0.001. </w:t>
      </w:r>
    </w:p>
    <w:p w14:paraId="0000006E" w14:textId="77777777" w:rsidR="00BB26E6" w:rsidRDefault="00036919">
      <w:pPr>
        <w:spacing w:before="249"/>
        <w:ind w:left="18" w:firstLine="342"/>
      </w:pPr>
      <w:r>
        <w:rPr>
          <w:noProof/>
        </w:rPr>
        <w:drawing>
          <wp:inline distT="114300" distB="114300" distL="114300" distR="114300">
            <wp:extent cx="5731200" cy="2413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413000"/>
                    </a:xfrm>
                    <a:prstGeom prst="rect">
                      <a:avLst/>
                    </a:prstGeom>
                    <a:ln/>
                  </pic:spPr>
                </pic:pic>
              </a:graphicData>
            </a:graphic>
          </wp:inline>
        </w:drawing>
      </w:r>
    </w:p>
    <w:p w14:paraId="0000006F" w14:textId="77777777" w:rsidR="00BB26E6" w:rsidRDefault="00036919">
      <w:pPr>
        <w:jc w:val="center"/>
        <w:rPr>
          <w:sz w:val="20"/>
          <w:szCs w:val="20"/>
        </w:rPr>
      </w:pPr>
      <w:r>
        <w:rPr>
          <w:b/>
        </w:rPr>
        <w:t>Figure 13:</w:t>
      </w:r>
      <w:r>
        <w:t xml:space="preserve"> </w:t>
      </w:r>
      <w:r>
        <w:rPr>
          <w:sz w:val="20"/>
          <w:szCs w:val="20"/>
        </w:rPr>
        <w:t>ResNet50 model</w:t>
      </w:r>
    </w:p>
    <w:p w14:paraId="00000070" w14:textId="77777777" w:rsidR="00BB26E6" w:rsidRDefault="00BB26E6">
      <w:pPr>
        <w:spacing w:before="249"/>
        <w:ind w:left="18" w:firstLine="342"/>
      </w:pPr>
    </w:p>
    <w:p w14:paraId="00000071" w14:textId="77777777" w:rsidR="00BB26E6" w:rsidRDefault="00036919">
      <w:pPr>
        <w:pBdr>
          <w:top w:val="nil"/>
          <w:left w:val="nil"/>
          <w:bottom w:val="nil"/>
          <w:right w:val="nil"/>
          <w:between w:val="nil"/>
        </w:pBdr>
        <w:spacing w:before="249"/>
        <w:ind w:left="18" w:firstLine="342"/>
        <w:rPr>
          <w:b/>
          <w:color w:val="000000"/>
        </w:rPr>
      </w:pPr>
      <w:r>
        <w:lastRenderedPageBreak/>
        <w:t xml:space="preserve">In this section, we present our findings. We plotted the loss vs epochs, accuracy vs epochs, confusion matrix for the classifier, and ROC-AUC curve for the classifier. </w:t>
      </w:r>
    </w:p>
    <w:p w14:paraId="00000072" w14:textId="77777777" w:rsidR="00BB26E6" w:rsidRDefault="00BB26E6">
      <w:pPr>
        <w:widowControl w:val="0"/>
        <w:spacing w:before="84"/>
      </w:pPr>
    </w:p>
    <w:p w14:paraId="00000073" w14:textId="77777777" w:rsidR="00BB26E6" w:rsidRDefault="00BB26E6">
      <w:pPr>
        <w:widowControl w:val="0"/>
        <w:spacing w:before="84"/>
      </w:pPr>
    </w:p>
    <w:p w14:paraId="00000074" w14:textId="77777777" w:rsidR="00BB26E6" w:rsidRDefault="00BB26E6">
      <w:pPr>
        <w:widowControl w:val="0"/>
        <w:pBdr>
          <w:top w:val="nil"/>
          <w:left w:val="nil"/>
          <w:bottom w:val="nil"/>
          <w:right w:val="nil"/>
          <w:between w:val="nil"/>
        </w:pBdr>
        <w:spacing w:line="230" w:lineRule="auto"/>
        <w:ind w:left="19" w:right="55" w:hanging="1"/>
        <w:jc w:val="center"/>
        <w:rPr>
          <w:b/>
          <w:color w:val="000000"/>
        </w:rPr>
      </w:pPr>
    </w:p>
    <w:p w14:paraId="00000075" w14:textId="77777777" w:rsidR="00BB26E6" w:rsidRDefault="00036919">
      <w:pPr>
        <w:widowControl w:val="0"/>
        <w:pBdr>
          <w:top w:val="nil"/>
          <w:left w:val="nil"/>
          <w:bottom w:val="nil"/>
          <w:right w:val="nil"/>
          <w:between w:val="nil"/>
        </w:pBdr>
        <w:spacing w:line="230" w:lineRule="auto"/>
        <w:ind w:left="19" w:right="55" w:hanging="1"/>
        <w:rPr>
          <w:rFonts w:ascii="Times" w:eastAsia="Times" w:hAnsi="Times" w:cs="Times"/>
        </w:rPr>
      </w:pPr>
      <w:r>
        <w:rPr>
          <w:rFonts w:ascii="Times" w:eastAsia="Times" w:hAnsi="Times" w:cs="Times"/>
        </w:rPr>
        <w:t>We evaluated the performance of the proposed model based on different metrics: accuracy, recall, sensitivity, specificity, and precision. &amp;e metrics are evaluated by various parameters in the confusion matrix, such as true positive (TP), true negative (TN)</w:t>
      </w:r>
      <w:r>
        <w:rPr>
          <w:rFonts w:ascii="Times" w:eastAsia="Times" w:hAnsi="Times" w:cs="Times"/>
        </w:rPr>
        <w:t>, false positive (FP), and false-negative (FN).</w:t>
      </w:r>
    </w:p>
    <w:p w14:paraId="00000076" w14:textId="77777777" w:rsidR="00BB26E6" w:rsidRDefault="00BB26E6">
      <w:pPr>
        <w:widowControl w:val="0"/>
        <w:pBdr>
          <w:top w:val="nil"/>
          <w:left w:val="nil"/>
          <w:bottom w:val="nil"/>
          <w:right w:val="nil"/>
          <w:between w:val="nil"/>
        </w:pBdr>
        <w:spacing w:line="230" w:lineRule="auto"/>
        <w:ind w:left="19" w:right="55" w:hanging="1"/>
        <w:rPr>
          <w:rFonts w:ascii="Times" w:eastAsia="Times" w:hAnsi="Times" w:cs="Times"/>
        </w:rPr>
      </w:pPr>
    </w:p>
    <w:p w14:paraId="00000077" w14:textId="77777777" w:rsidR="00BB26E6" w:rsidRDefault="00036919">
      <w:pPr>
        <w:jc w:val="center"/>
        <w:rPr>
          <w:rFonts w:ascii="Cambria Math" w:eastAsia="Cambria Math" w:hAnsi="Cambria Math" w:cs="Cambria Math"/>
        </w:rPr>
      </w:pPr>
      <m:oMathPara>
        <m:oMath>
          <m:r>
            <w:rPr>
              <w:rFonts w:ascii="Cambria Math" w:eastAsia="Cambria Math" w:hAnsi="Cambria Math" w:cs="Cambria Math"/>
            </w:rPr>
            <m:t>Recall</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m:t>
              </m:r>
              <m:r>
                <w:rPr>
                  <w:rFonts w:ascii="Cambria Math" w:eastAsia="Cambria Math" w:hAnsi="Cambria Math" w:cs="Cambria Math"/>
                </w:rPr>
                <m:t>TP</m:t>
              </m:r>
              <m:r>
                <w:rPr>
                  <w:rFonts w:ascii="Cambria Math" w:eastAsia="Cambria Math" w:hAnsi="Cambria Math" w:cs="Cambria Math"/>
                </w:rPr>
                <m:t>+</m:t>
              </m:r>
              <m:r>
                <w:rPr>
                  <w:rFonts w:ascii="Cambria Math" w:eastAsia="Cambria Math" w:hAnsi="Cambria Math" w:cs="Cambria Math"/>
                </w:rPr>
                <m:t>FN</m:t>
              </m:r>
              <m:r>
                <w:rPr>
                  <w:rFonts w:ascii="Cambria Math" w:eastAsia="Cambria Math" w:hAnsi="Cambria Math" w:cs="Cambria Math"/>
                </w:rPr>
                <m:t>)</m:t>
              </m:r>
            </m:den>
          </m:f>
        </m:oMath>
      </m:oMathPara>
    </w:p>
    <w:p w14:paraId="00000078" w14:textId="77777777" w:rsidR="00BB26E6" w:rsidRDefault="00036919">
      <w:pPr>
        <w:jc w:val="center"/>
        <w:rPr>
          <w:rFonts w:ascii="Cambria Math" w:eastAsia="Cambria Math" w:hAnsi="Cambria Math" w:cs="Cambria Math"/>
        </w:rPr>
      </w:pPr>
      <m:oMathPara>
        <m:oMath>
          <m:r>
            <w:rPr>
              <w:rFonts w:ascii="Cambria Math" w:eastAsia="Cambria Math" w:hAnsi="Cambria Math" w:cs="Cambria Math"/>
            </w:rPr>
            <m:t>Precision</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m:t>
              </m:r>
              <m:r>
                <w:rPr>
                  <w:rFonts w:ascii="Cambria Math" w:eastAsia="Cambria Math" w:hAnsi="Cambria Math" w:cs="Cambria Math"/>
                </w:rPr>
                <m:t>TP</m:t>
              </m:r>
              <m:r>
                <w:rPr>
                  <w:rFonts w:ascii="Cambria Math" w:eastAsia="Cambria Math" w:hAnsi="Cambria Math" w:cs="Cambria Math"/>
                </w:rPr>
                <m:t>+</m:t>
              </m:r>
              <m:r>
                <w:rPr>
                  <w:rFonts w:ascii="Cambria Math" w:eastAsia="Cambria Math" w:hAnsi="Cambria Math" w:cs="Cambria Math"/>
                </w:rPr>
                <m:t>FP</m:t>
              </m:r>
              <m:r>
                <w:rPr>
                  <w:rFonts w:ascii="Cambria Math" w:eastAsia="Cambria Math" w:hAnsi="Cambria Math" w:cs="Cambria Math"/>
                </w:rPr>
                <m:t>)</m:t>
              </m:r>
            </m:den>
          </m:f>
        </m:oMath>
      </m:oMathPara>
    </w:p>
    <w:p w14:paraId="00000079" w14:textId="77777777" w:rsidR="00BB26E6" w:rsidRDefault="00BB26E6">
      <w:pPr>
        <w:widowControl w:val="0"/>
        <w:pBdr>
          <w:top w:val="nil"/>
          <w:left w:val="nil"/>
          <w:bottom w:val="nil"/>
          <w:right w:val="nil"/>
          <w:between w:val="nil"/>
        </w:pBdr>
        <w:spacing w:line="230" w:lineRule="auto"/>
        <w:ind w:left="19" w:right="55" w:hanging="1"/>
        <w:rPr>
          <w:rFonts w:ascii="Times" w:eastAsia="Times" w:hAnsi="Times" w:cs="Times"/>
        </w:rPr>
      </w:pPr>
    </w:p>
    <w:p w14:paraId="0000007A" w14:textId="77777777" w:rsidR="00BB26E6" w:rsidRDefault="00036919">
      <w:pPr>
        <w:widowControl w:val="0"/>
        <w:pBdr>
          <w:top w:val="nil"/>
          <w:left w:val="nil"/>
          <w:bottom w:val="nil"/>
          <w:right w:val="nil"/>
          <w:between w:val="nil"/>
        </w:pBdr>
        <w:spacing w:line="230" w:lineRule="auto"/>
        <w:ind w:left="19" w:right="55" w:hanging="1"/>
      </w:pPr>
      <w:r>
        <w:rPr>
          <w:rFonts w:ascii="Times" w:eastAsia="Times" w:hAnsi="Times" w:cs="Times"/>
          <w:sz w:val="10"/>
          <w:szCs w:val="10"/>
        </w:rPr>
        <w:br/>
      </w:r>
      <w:r>
        <w:t>The details of the experiment demonstrating the effect of training dataset size are shown in Table 1</w:t>
      </w:r>
    </w:p>
    <w:p w14:paraId="0000007B" w14:textId="77777777" w:rsidR="00BB26E6" w:rsidRDefault="00BB26E6">
      <w:pPr>
        <w:widowControl w:val="0"/>
        <w:pBdr>
          <w:top w:val="nil"/>
          <w:left w:val="nil"/>
          <w:bottom w:val="nil"/>
          <w:right w:val="nil"/>
          <w:between w:val="nil"/>
        </w:pBdr>
        <w:spacing w:line="230" w:lineRule="auto"/>
        <w:ind w:left="19" w:right="55" w:hanging="1"/>
      </w:pPr>
    </w:p>
    <w:tbl>
      <w:tblPr>
        <w:tblStyle w:val="a"/>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86"/>
        <w:gridCol w:w="2288"/>
        <w:gridCol w:w="2288"/>
        <w:gridCol w:w="2288"/>
      </w:tblGrid>
      <w:tr w:rsidR="00BB26E6" w14:paraId="066309DA" w14:textId="77777777">
        <w:trPr>
          <w:trHeight w:val="411"/>
          <w:jc w:val="center"/>
        </w:trPr>
        <w:tc>
          <w:tcPr>
            <w:tcW w:w="2286" w:type="dxa"/>
            <w:vAlign w:val="center"/>
          </w:tcPr>
          <w:p w14:paraId="0000007C" w14:textId="77777777" w:rsidR="00BB26E6" w:rsidRDefault="00036919">
            <w:pPr>
              <w:widowControl w:val="0"/>
              <w:pBdr>
                <w:top w:val="nil"/>
                <w:left w:val="nil"/>
                <w:bottom w:val="nil"/>
                <w:right w:val="nil"/>
                <w:between w:val="nil"/>
              </w:pBdr>
              <w:jc w:val="center"/>
              <w:rPr>
                <w:rFonts w:ascii="Times New Roman" w:eastAsia="Times New Roman" w:hAnsi="Times New Roman" w:cs="Times New Roman"/>
                <w:b/>
              </w:rPr>
            </w:pPr>
            <w:r>
              <w:rPr>
                <w:rFonts w:ascii="Times New Roman" w:eastAsia="Times New Roman" w:hAnsi="Times New Roman" w:cs="Times New Roman"/>
                <w:b/>
              </w:rPr>
              <w:t>Train Size</w:t>
            </w:r>
          </w:p>
        </w:tc>
        <w:tc>
          <w:tcPr>
            <w:tcW w:w="2288" w:type="dxa"/>
            <w:vAlign w:val="center"/>
          </w:tcPr>
          <w:p w14:paraId="0000007D" w14:textId="77777777" w:rsidR="00BB26E6" w:rsidRDefault="00036919">
            <w:pPr>
              <w:widowControl w:val="0"/>
              <w:pBdr>
                <w:top w:val="nil"/>
                <w:left w:val="nil"/>
                <w:bottom w:val="nil"/>
                <w:right w:val="nil"/>
                <w:between w:val="nil"/>
              </w:pBdr>
              <w:jc w:val="center"/>
              <w:rPr>
                <w:rFonts w:ascii="Times New Roman" w:eastAsia="Times New Roman" w:hAnsi="Times New Roman" w:cs="Times New Roman"/>
                <w:b/>
              </w:rPr>
            </w:pPr>
            <w:r>
              <w:rPr>
                <w:rFonts w:ascii="Times New Roman" w:eastAsia="Times New Roman" w:hAnsi="Times New Roman" w:cs="Times New Roman"/>
                <w:b/>
              </w:rPr>
              <w:t>Precision</w:t>
            </w:r>
          </w:p>
        </w:tc>
        <w:tc>
          <w:tcPr>
            <w:tcW w:w="2288" w:type="dxa"/>
            <w:vAlign w:val="center"/>
          </w:tcPr>
          <w:p w14:paraId="0000007E" w14:textId="77777777" w:rsidR="00BB26E6" w:rsidRDefault="00036919">
            <w:pPr>
              <w:widowControl w:val="0"/>
              <w:pBdr>
                <w:top w:val="nil"/>
                <w:left w:val="nil"/>
                <w:bottom w:val="nil"/>
                <w:right w:val="nil"/>
                <w:between w:val="nil"/>
              </w:pBdr>
              <w:jc w:val="center"/>
              <w:rPr>
                <w:rFonts w:ascii="Times New Roman" w:eastAsia="Times New Roman" w:hAnsi="Times New Roman" w:cs="Times New Roman"/>
                <w:b/>
              </w:rPr>
            </w:pPr>
            <w:r>
              <w:rPr>
                <w:rFonts w:ascii="Times New Roman" w:eastAsia="Times New Roman" w:hAnsi="Times New Roman" w:cs="Times New Roman"/>
                <w:b/>
              </w:rPr>
              <w:t>Recall</w:t>
            </w:r>
          </w:p>
        </w:tc>
        <w:tc>
          <w:tcPr>
            <w:tcW w:w="2288" w:type="dxa"/>
            <w:vAlign w:val="center"/>
          </w:tcPr>
          <w:p w14:paraId="0000007F" w14:textId="77777777" w:rsidR="00BB26E6" w:rsidRDefault="00036919">
            <w:pPr>
              <w:widowControl w:val="0"/>
              <w:pBdr>
                <w:top w:val="nil"/>
                <w:left w:val="nil"/>
                <w:bottom w:val="nil"/>
                <w:right w:val="nil"/>
                <w:between w:val="nil"/>
              </w:pBdr>
              <w:jc w:val="center"/>
              <w:rPr>
                <w:rFonts w:ascii="Times New Roman" w:eastAsia="Times New Roman" w:hAnsi="Times New Roman" w:cs="Times New Roman"/>
                <w:b/>
              </w:rPr>
            </w:pPr>
            <w:r>
              <w:rPr>
                <w:rFonts w:ascii="Times New Roman" w:eastAsia="Times New Roman" w:hAnsi="Times New Roman" w:cs="Times New Roman"/>
                <w:b/>
              </w:rPr>
              <w:t>F1 Score</w:t>
            </w:r>
          </w:p>
        </w:tc>
      </w:tr>
      <w:tr w:rsidR="00BB26E6" w14:paraId="207D9F1A" w14:textId="77777777">
        <w:trPr>
          <w:trHeight w:val="384"/>
          <w:jc w:val="center"/>
        </w:trPr>
        <w:tc>
          <w:tcPr>
            <w:tcW w:w="2286" w:type="dxa"/>
            <w:vAlign w:val="center"/>
          </w:tcPr>
          <w:p w14:paraId="00000080"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1"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2"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3"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r>
      <w:tr w:rsidR="00BB26E6" w14:paraId="0E4D770C" w14:textId="77777777">
        <w:trPr>
          <w:trHeight w:val="411"/>
          <w:jc w:val="center"/>
        </w:trPr>
        <w:tc>
          <w:tcPr>
            <w:tcW w:w="2286" w:type="dxa"/>
            <w:vAlign w:val="center"/>
          </w:tcPr>
          <w:p w14:paraId="00000084"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5"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6" w14:textId="77777777" w:rsidR="00BB26E6" w:rsidRDefault="00BB26E6">
            <w:pPr>
              <w:widowControl w:val="0"/>
              <w:pBdr>
                <w:top w:val="nil"/>
                <w:left w:val="nil"/>
                <w:bottom w:val="nil"/>
                <w:right w:val="nil"/>
                <w:between w:val="nil"/>
              </w:pBdr>
              <w:jc w:val="center"/>
              <w:rPr>
                <w:rFonts w:ascii="Times New Roman" w:eastAsia="Times New Roman" w:hAnsi="Times New Roman" w:cs="Times New Roman"/>
              </w:rPr>
            </w:pPr>
          </w:p>
        </w:tc>
        <w:tc>
          <w:tcPr>
            <w:tcW w:w="2288" w:type="dxa"/>
            <w:vAlign w:val="center"/>
          </w:tcPr>
          <w:p w14:paraId="00000087" w14:textId="77777777" w:rsidR="00BB26E6" w:rsidRDefault="00BB26E6">
            <w:pPr>
              <w:keepNext/>
              <w:widowControl w:val="0"/>
              <w:pBdr>
                <w:top w:val="nil"/>
                <w:left w:val="nil"/>
                <w:bottom w:val="nil"/>
                <w:right w:val="nil"/>
                <w:between w:val="nil"/>
              </w:pBdr>
              <w:jc w:val="center"/>
              <w:rPr>
                <w:rFonts w:ascii="Times New Roman" w:eastAsia="Times New Roman" w:hAnsi="Times New Roman" w:cs="Times New Roman"/>
              </w:rPr>
            </w:pPr>
          </w:p>
        </w:tc>
      </w:tr>
    </w:tbl>
    <w:p w14:paraId="00000088" w14:textId="77777777" w:rsidR="00BB26E6" w:rsidRDefault="00036919">
      <w:pPr>
        <w:keepNext/>
        <w:pBdr>
          <w:top w:val="nil"/>
          <w:left w:val="nil"/>
          <w:bottom w:val="nil"/>
          <w:right w:val="nil"/>
          <w:between w:val="nil"/>
        </w:pBdr>
        <w:spacing w:before="120" w:after="120"/>
        <w:jc w:val="center"/>
        <w:rPr>
          <w:color w:val="000000"/>
        </w:rPr>
      </w:pPr>
      <w:r>
        <w:rPr>
          <w:b/>
          <w:color w:val="000000"/>
        </w:rPr>
        <w:t xml:space="preserve">Table 1: </w:t>
      </w:r>
      <w:r>
        <w:rPr>
          <w:color w:val="000000"/>
        </w:rPr>
        <w:t>Effect of batch size on the result</w:t>
      </w:r>
    </w:p>
    <w:p w14:paraId="00000089" w14:textId="77777777" w:rsidR="00BB26E6" w:rsidRDefault="00BB26E6"/>
    <w:p w14:paraId="0000008A" w14:textId="77777777" w:rsidR="00BB26E6" w:rsidRDefault="00036919">
      <w:pPr>
        <w:spacing w:after="0"/>
        <w:jc w:val="left"/>
      </w:pPr>
      <w:r>
        <w:t>Next, we present our findings and show the validation of our trained models. In this paper, two types of major skin cancer categories are used. The evaluation and results of trained models are calculated by common classification metrics. The ROC curve is c</w:t>
      </w:r>
      <w:r>
        <w:t xml:space="preserve">alculated by plotting the sensitivity against 1 specificity and can be used to evaluate the classifier. The further the ROC curve deviates from the diagonal, the better the classifier. </w:t>
      </w:r>
    </w:p>
    <w:p w14:paraId="0000008B" w14:textId="77777777" w:rsidR="00BB26E6" w:rsidRDefault="00BB26E6">
      <w:pPr>
        <w:widowControl w:val="0"/>
        <w:pBdr>
          <w:top w:val="nil"/>
          <w:left w:val="nil"/>
          <w:bottom w:val="nil"/>
          <w:right w:val="nil"/>
          <w:between w:val="nil"/>
        </w:pBdr>
        <w:spacing w:line="230" w:lineRule="auto"/>
        <w:ind w:right="55"/>
      </w:pPr>
    </w:p>
    <w:tbl>
      <w:tblPr>
        <w:tblStyle w:val="a0"/>
        <w:tblW w:w="9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4"/>
        <w:gridCol w:w="1525"/>
        <w:gridCol w:w="1525"/>
        <w:gridCol w:w="1526"/>
        <w:gridCol w:w="1526"/>
        <w:gridCol w:w="1526"/>
      </w:tblGrid>
      <w:tr w:rsidR="00BB26E6" w14:paraId="4CDCCF97" w14:textId="77777777">
        <w:trPr>
          <w:trHeight w:val="413"/>
        </w:trPr>
        <w:tc>
          <w:tcPr>
            <w:tcW w:w="1524" w:type="dxa"/>
            <w:vAlign w:val="center"/>
          </w:tcPr>
          <w:p w14:paraId="0000008C"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Batch Size</w:t>
            </w:r>
          </w:p>
        </w:tc>
        <w:tc>
          <w:tcPr>
            <w:tcW w:w="1525" w:type="dxa"/>
            <w:vAlign w:val="center"/>
          </w:tcPr>
          <w:p w14:paraId="0000008D"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Accuracy</w:t>
            </w:r>
          </w:p>
        </w:tc>
        <w:tc>
          <w:tcPr>
            <w:tcW w:w="1525" w:type="dxa"/>
            <w:vAlign w:val="center"/>
          </w:tcPr>
          <w:p w14:paraId="0000008E"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Precision</w:t>
            </w:r>
          </w:p>
        </w:tc>
        <w:tc>
          <w:tcPr>
            <w:tcW w:w="1526" w:type="dxa"/>
            <w:vAlign w:val="center"/>
          </w:tcPr>
          <w:p w14:paraId="0000008F"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Recall</w:t>
            </w:r>
          </w:p>
        </w:tc>
        <w:tc>
          <w:tcPr>
            <w:tcW w:w="1526" w:type="dxa"/>
            <w:vAlign w:val="center"/>
          </w:tcPr>
          <w:p w14:paraId="00000090"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F1 Score</w:t>
            </w:r>
          </w:p>
        </w:tc>
        <w:tc>
          <w:tcPr>
            <w:tcW w:w="1526" w:type="dxa"/>
            <w:vAlign w:val="center"/>
          </w:tcPr>
          <w:p w14:paraId="00000091" w14:textId="77777777" w:rsidR="00BB26E6" w:rsidRDefault="00036919">
            <w:pPr>
              <w:widowControl w:val="0"/>
              <w:spacing w:line="230" w:lineRule="auto"/>
              <w:ind w:right="55"/>
              <w:jc w:val="center"/>
              <w:rPr>
                <w:rFonts w:ascii="Times New Roman" w:eastAsia="Times New Roman" w:hAnsi="Times New Roman" w:cs="Times New Roman"/>
                <w:b/>
              </w:rPr>
            </w:pPr>
            <w:r>
              <w:rPr>
                <w:rFonts w:ascii="Times New Roman" w:eastAsia="Times New Roman" w:hAnsi="Times New Roman" w:cs="Times New Roman"/>
                <w:b/>
              </w:rPr>
              <w:t>ROC-AUC</w:t>
            </w:r>
          </w:p>
        </w:tc>
      </w:tr>
      <w:tr w:rsidR="00BB26E6" w14:paraId="4E14B197" w14:textId="77777777">
        <w:trPr>
          <w:trHeight w:val="413"/>
        </w:trPr>
        <w:tc>
          <w:tcPr>
            <w:tcW w:w="1524" w:type="dxa"/>
          </w:tcPr>
          <w:p w14:paraId="00000092"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93"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94"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5"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6"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7" w14:textId="77777777" w:rsidR="00BB26E6" w:rsidRDefault="00BB26E6">
            <w:pPr>
              <w:widowControl w:val="0"/>
              <w:spacing w:line="230" w:lineRule="auto"/>
              <w:ind w:right="55"/>
              <w:rPr>
                <w:rFonts w:ascii="Times New Roman" w:eastAsia="Times New Roman" w:hAnsi="Times New Roman" w:cs="Times New Roman"/>
              </w:rPr>
            </w:pPr>
          </w:p>
        </w:tc>
      </w:tr>
      <w:tr w:rsidR="00BB26E6" w14:paraId="0AEDD09D" w14:textId="77777777">
        <w:trPr>
          <w:trHeight w:val="413"/>
        </w:trPr>
        <w:tc>
          <w:tcPr>
            <w:tcW w:w="1524" w:type="dxa"/>
          </w:tcPr>
          <w:p w14:paraId="00000098"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99"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9A"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B"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C"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9D" w14:textId="77777777" w:rsidR="00BB26E6" w:rsidRDefault="00BB26E6">
            <w:pPr>
              <w:widowControl w:val="0"/>
              <w:spacing w:line="230" w:lineRule="auto"/>
              <w:ind w:right="55"/>
              <w:rPr>
                <w:rFonts w:ascii="Times New Roman" w:eastAsia="Times New Roman" w:hAnsi="Times New Roman" w:cs="Times New Roman"/>
              </w:rPr>
            </w:pPr>
          </w:p>
        </w:tc>
      </w:tr>
      <w:tr w:rsidR="00BB26E6" w14:paraId="6068D9F2" w14:textId="77777777">
        <w:trPr>
          <w:trHeight w:val="391"/>
        </w:trPr>
        <w:tc>
          <w:tcPr>
            <w:tcW w:w="1524" w:type="dxa"/>
          </w:tcPr>
          <w:p w14:paraId="0000009E"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9F" w14:textId="77777777" w:rsidR="00BB26E6" w:rsidRDefault="00BB26E6">
            <w:pPr>
              <w:widowControl w:val="0"/>
              <w:spacing w:line="230" w:lineRule="auto"/>
              <w:ind w:right="55"/>
              <w:rPr>
                <w:rFonts w:ascii="Times New Roman" w:eastAsia="Times New Roman" w:hAnsi="Times New Roman" w:cs="Times New Roman"/>
              </w:rPr>
            </w:pPr>
          </w:p>
        </w:tc>
        <w:tc>
          <w:tcPr>
            <w:tcW w:w="1525" w:type="dxa"/>
          </w:tcPr>
          <w:p w14:paraId="000000A0"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A1"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A2" w14:textId="77777777" w:rsidR="00BB26E6" w:rsidRDefault="00BB26E6">
            <w:pPr>
              <w:widowControl w:val="0"/>
              <w:spacing w:line="230" w:lineRule="auto"/>
              <w:ind w:right="55"/>
              <w:rPr>
                <w:rFonts w:ascii="Times New Roman" w:eastAsia="Times New Roman" w:hAnsi="Times New Roman" w:cs="Times New Roman"/>
              </w:rPr>
            </w:pPr>
          </w:p>
        </w:tc>
        <w:tc>
          <w:tcPr>
            <w:tcW w:w="1526" w:type="dxa"/>
          </w:tcPr>
          <w:p w14:paraId="000000A3" w14:textId="77777777" w:rsidR="00BB26E6" w:rsidRDefault="00BB26E6">
            <w:pPr>
              <w:keepNext/>
              <w:widowControl w:val="0"/>
              <w:spacing w:line="230" w:lineRule="auto"/>
              <w:ind w:right="55"/>
              <w:rPr>
                <w:rFonts w:ascii="Times New Roman" w:eastAsia="Times New Roman" w:hAnsi="Times New Roman" w:cs="Times New Roman"/>
              </w:rPr>
            </w:pPr>
          </w:p>
        </w:tc>
      </w:tr>
    </w:tbl>
    <w:p w14:paraId="000000A4" w14:textId="77777777" w:rsidR="00BB26E6" w:rsidRDefault="00036919">
      <w:pPr>
        <w:keepNext/>
        <w:pBdr>
          <w:top w:val="nil"/>
          <w:left w:val="nil"/>
          <w:bottom w:val="nil"/>
          <w:right w:val="nil"/>
          <w:between w:val="nil"/>
        </w:pBdr>
        <w:spacing w:before="120" w:after="120"/>
        <w:jc w:val="center"/>
        <w:rPr>
          <w:b/>
          <w:color w:val="000000"/>
        </w:rPr>
      </w:pPr>
      <w:r>
        <w:rPr>
          <w:b/>
          <w:color w:val="000000"/>
        </w:rPr>
        <w:t xml:space="preserve">Table 2: </w:t>
      </w:r>
      <w:r>
        <w:rPr>
          <w:color w:val="000000"/>
        </w:rPr>
        <w:t>Effect of learning rate on the result</w:t>
      </w:r>
    </w:p>
    <w:p w14:paraId="000000A5" w14:textId="77777777" w:rsidR="00BB26E6" w:rsidRDefault="00036919">
      <w:pPr>
        <w:spacing w:after="0"/>
        <w:jc w:val="left"/>
      </w:pPr>
      <w:r>
        <w:br w:type="page"/>
      </w:r>
    </w:p>
    <w:p w14:paraId="000000A6" w14:textId="77777777" w:rsidR="00BB26E6" w:rsidRDefault="00BB26E6">
      <w:pPr>
        <w:spacing w:after="0"/>
        <w:jc w:val="left"/>
      </w:pPr>
    </w:p>
    <w:p w14:paraId="000000A7" w14:textId="77777777" w:rsidR="00BB26E6" w:rsidRDefault="00BB26E6">
      <w:pPr>
        <w:widowControl w:val="0"/>
        <w:pBdr>
          <w:top w:val="nil"/>
          <w:left w:val="nil"/>
          <w:bottom w:val="nil"/>
          <w:right w:val="nil"/>
          <w:between w:val="nil"/>
        </w:pBdr>
        <w:spacing w:line="230" w:lineRule="auto"/>
        <w:ind w:left="19" w:right="55" w:hanging="1"/>
      </w:pPr>
    </w:p>
    <w:tbl>
      <w:tblPr>
        <w:tblStyle w:val="a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2"/>
        <w:gridCol w:w="2532"/>
        <w:gridCol w:w="3147"/>
        <w:gridCol w:w="1681"/>
      </w:tblGrid>
      <w:tr w:rsidR="00BB26E6" w14:paraId="317DFA9F" w14:textId="77777777">
        <w:trPr>
          <w:trHeight w:val="222"/>
        </w:trPr>
        <w:tc>
          <w:tcPr>
            <w:tcW w:w="1702" w:type="dxa"/>
            <w:shd w:val="clear" w:color="auto" w:fill="auto"/>
            <w:tcMar>
              <w:top w:w="100" w:type="dxa"/>
              <w:left w:w="100" w:type="dxa"/>
              <w:bottom w:w="100" w:type="dxa"/>
              <w:right w:w="100" w:type="dxa"/>
            </w:tcMar>
          </w:tcPr>
          <w:p w14:paraId="000000A8" w14:textId="77777777" w:rsidR="00BB26E6" w:rsidRDefault="00036919">
            <w:pPr>
              <w:widowControl w:val="0"/>
              <w:pBdr>
                <w:top w:val="nil"/>
                <w:left w:val="nil"/>
                <w:bottom w:val="nil"/>
                <w:right w:val="nil"/>
                <w:between w:val="nil"/>
              </w:pBdr>
              <w:jc w:val="center"/>
              <w:rPr>
                <w:b/>
              </w:rPr>
            </w:pPr>
            <w:r>
              <w:rPr>
                <w:b/>
              </w:rPr>
              <w:t>Year</w:t>
            </w:r>
          </w:p>
        </w:tc>
        <w:tc>
          <w:tcPr>
            <w:tcW w:w="2532" w:type="dxa"/>
            <w:shd w:val="clear" w:color="auto" w:fill="auto"/>
            <w:tcMar>
              <w:top w:w="100" w:type="dxa"/>
              <w:left w:w="100" w:type="dxa"/>
              <w:bottom w:w="100" w:type="dxa"/>
              <w:right w:w="100" w:type="dxa"/>
            </w:tcMar>
          </w:tcPr>
          <w:p w14:paraId="000000A9" w14:textId="77777777" w:rsidR="00BB26E6" w:rsidRDefault="00036919">
            <w:pPr>
              <w:widowControl w:val="0"/>
              <w:pBdr>
                <w:top w:val="nil"/>
                <w:left w:val="nil"/>
                <w:bottom w:val="nil"/>
                <w:right w:val="nil"/>
                <w:between w:val="nil"/>
              </w:pBdr>
              <w:jc w:val="center"/>
              <w:rPr>
                <w:b/>
              </w:rPr>
            </w:pPr>
            <w:r>
              <w:rPr>
                <w:b/>
              </w:rPr>
              <w:t>Author</w:t>
            </w:r>
          </w:p>
        </w:tc>
        <w:tc>
          <w:tcPr>
            <w:tcW w:w="3147" w:type="dxa"/>
            <w:shd w:val="clear" w:color="auto" w:fill="auto"/>
            <w:tcMar>
              <w:top w:w="100" w:type="dxa"/>
              <w:left w:w="100" w:type="dxa"/>
              <w:bottom w:w="100" w:type="dxa"/>
              <w:right w:w="100" w:type="dxa"/>
            </w:tcMar>
          </w:tcPr>
          <w:p w14:paraId="000000AA" w14:textId="77777777" w:rsidR="00BB26E6" w:rsidRDefault="00036919">
            <w:pPr>
              <w:widowControl w:val="0"/>
              <w:pBdr>
                <w:top w:val="nil"/>
                <w:left w:val="nil"/>
                <w:bottom w:val="nil"/>
                <w:right w:val="nil"/>
                <w:between w:val="nil"/>
              </w:pBdr>
              <w:jc w:val="center"/>
              <w:rPr>
                <w:b/>
              </w:rPr>
            </w:pPr>
            <w:r>
              <w:rPr>
                <w:b/>
              </w:rPr>
              <w:t>Purpose</w:t>
            </w:r>
          </w:p>
        </w:tc>
        <w:tc>
          <w:tcPr>
            <w:tcW w:w="1681" w:type="dxa"/>
            <w:shd w:val="clear" w:color="auto" w:fill="auto"/>
            <w:tcMar>
              <w:top w:w="100" w:type="dxa"/>
              <w:left w:w="100" w:type="dxa"/>
              <w:bottom w:w="100" w:type="dxa"/>
              <w:right w:w="100" w:type="dxa"/>
            </w:tcMar>
          </w:tcPr>
          <w:p w14:paraId="000000AB" w14:textId="77777777" w:rsidR="00BB26E6" w:rsidRDefault="00036919">
            <w:pPr>
              <w:widowControl w:val="0"/>
              <w:pBdr>
                <w:top w:val="nil"/>
                <w:left w:val="nil"/>
                <w:bottom w:val="nil"/>
                <w:right w:val="nil"/>
                <w:between w:val="nil"/>
              </w:pBdr>
              <w:jc w:val="center"/>
              <w:rPr>
                <w:b/>
              </w:rPr>
            </w:pPr>
            <w:r>
              <w:rPr>
                <w:b/>
              </w:rPr>
              <w:t>Accuracy</w:t>
            </w:r>
          </w:p>
        </w:tc>
      </w:tr>
      <w:tr w:rsidR="00BB26E6" w14:paraId="49047A35" w14:textId="77777777">
        <w:trPr>
          <w:trHeight w:val="612"/>
        </w:trPr>
        <w:tc>
          <w:tcPr>
            <w:tcW w:w="1702" w:type="dxa"/>
            <w:shd w:val="clear" w:color="auto" w:fill="auto"/>
            <w:tcMar>
              <w:top w:w="100" w:type="dxa"/>
              <w:left w:w="100" w:type="dxa"/>
              <w:bottom w:w="100" w:type="dxa"/>
              <w:right w:w="100" w:type="dxa"/>
            </w:tcMar>
          </w:tcPr>
          <w:p w14:paraId="000000AC" w14:textId="77777777" w:rsidR="00BB26E6" w:rsidRDefault="00036919">
            <w:pPr>
              <w:widowControl w:val="0"/>
              <w:pBdr>
                <w:top w:val="nil"/>
                <w:left w:val="nil"/>
                <w:bottom w:val="nil"/>
                <w:right w:val="nil"/>
                <w:between w:val="nil"/>
              </w:pBdr>
              <w:jc w:val="center"/>
            </w:pPr>
            <w:r>
              <w:t>2016 [7]</w:t>
            </w:r>
          </w:p>
        </w:tc>
        <w:tc>
          <w:tcPr>
            <w:tcW w:w="2532" w:type="dxa"/>
            <w:shd w:val="clear" w:color="auto" w:fill="auto"/>
            <w:tcMar>
              <w:top w:w="100" w:type="dxa"/>
              <w:left w:w="100" w:type="dxa"/>
              <w:bottom w:w="100" w:type="dxa"/>
              <w:right w:w="100" w:type="dxa"/>
            </w:tcMar>
          </w:tcPr>
          <w:p w14:paraId="000000AD" w14:textId="77777777" w:rsidR="00BB26E6" w:rsidRDefault="00036919">
            <w:pPr>
              <w:numPr>
                <w:ilvl w:val="0"/>
                <w:numId w:val="1"/>
              </w:numPr>
              <w:spacing w:after="0"/>
              <w:jc w:val="left"/>
              <w:rPr>
                <w:color w:val="353744"/>
              </w:rPr>
            </w:pPr>
            <w:r>
              <w:rPr>
                <w:color w:val="353744"/>
              </w:rPr>
              <w:t xml:space="preserve">V. </w:t>
            </w:r>
            <w:proofErr w:type="spellStart"/>
            <w:r>
              <w:rPr>
                <w:color w:val="353744"/>
              </w:rPr>
              <w:t>Pomponiu</w:t>
            </w:r>
            <w:proofErr w:type="spellEnd"/>
          </w:p>
        </w:tc>
        <w:tc>
          <w:tcPr>
            <w:tcW w:w="3147" w:type="dxa"/>
            <w:shd w:val="clear" w:color="auto" w:fill="auto"/>
            <w:tcMar>
              <w:top w:w="100" w:type="dxa"/>
              <w:left w:w="100" w:type="dxa"/>
              <w:bottom w:w="100" w:type="dxa"/>
              <w:right w:w="100" w:type="dxa"/>
            </w:tcMar>
          </w:tcPr>
          <w:p w14:paraId="000000AE" w14:textId="77777777" w:rsidR="00BB26E6" w:rsidRDefault="00036919">
            <w:pPr>
              <w:jc w:val="left"/>
              <w:rPr>
                <w:b/>
                <w:color w:val="215BBB"/>
              </w:rPr>
            </w:pPr>
            <w:r>
              <w:rPr>
                <w:color w:val="353744"/>
              </w:rPr>
              <w:t>Deep neural networks for skin mole lesion classification.</w:t>
            </w:r>
          </w:p>
        </w:tc>
        <w:tc>
          <w:tcPr>
            <w:tcW w:w="1681" w:type="dxa"/>
            <w:shd w:val="clear" w:color="auto" w:fill="auto"/>
            <w:tcMar>
              <w:top w:w="100" w:type="dxa"/>
              <w:left w:w="100" w:type="dxa"/>
              <w:bottom w:w="100" w:type="dxa"/>
              <w:right w:w="100" w:type="dxa"/>
            </w:tcMar>
          </w:tcPr>
          <w:p w14:paraId="000000AF" w14:textId="77777777" w:rsidR="00BB26E6" w:rsidRDefault="00036919">
            <w:pPr>
              <w:widowControl w:val="0"/>
              <w:pBdr>
                <w:top w:val="nil"/>
                <w:left w:val="nil"/>
                <w:bottom w:val="nil"/>
                <w:right w:val="nil"/>
                <w:between w:val="nil"/>
              </w:pBdr>
              <w:jc w:val="center"/>
            </w:pPr>
            <w:r>
              <w:t>93.64</w:t>
            </w:r>
          </w:p>
        </w:tc>
      </w:tr>
      <w:tr w:rsidR="00BB26E6" w14:paraId="4BD111EE" w14:textId="77777777">
        <w:trPr>
          <w:trHeight w:val="612"/>
        </w:trPr>
        <w:tc>
          <w:tcPr>
            <w:tcW w:w="1702" w:type="dxa"/>
            <w:shd w:val="clear" w:color="auto" w:fill="auto"/>
            <w:tcMar>
              <w:top w:w="100" w:type="dxa"/>
              <w:left w:w="100" w:type="dxa"/>
              <w:bottom w:w="100" w:type="dxa"/>
              <w:right w:w="100" w:type="dxa"/>
            </w:tcMar>
          </w:tcPr>
          <w:p w14:paraId="000000B0" w14:textId="77777777" w:rsidR="00BB26E6" w:rsidRDefault="00036919">
            <w:pPr>
              <w:widowControl w:val="0"/>
              <w:pBdr>
                <w:top w:val="nil"/>
                <w:left w:val="nil"/>
                <w:bottom w:val="nil"/>
                <w:right w:val="nil"/>
                <w:between w:val="nil"/>
              </w:pBdr>
              <w:jc w:val="center"/>
            </w:pPr>
            <w:r>
              <w:t>2017 [8]</w:t>
            </w:r>
          </w:p>
        </w:tc>
        <w:tc>
          <w:tcPr>
            <w:tcW w:w="2532" w:type="dxa"/>
            <w:shd w:val="clear" w:color="auto" w:fill="auto"/>
            <w:tcMar>
              <w:top w:w="100" w:type="dxa"/>
              <w:left w:w="100" w:type="dxa"/>
              <w:bottom w:w="100" w:type="dxa"/>
              <w:right w:w="100" w:type="dxa"/>
            </w:tcMar>
          </w:tcPr>
          <w:p w14:paraId="000000B1" w14:textId="77777777" w:rsidR="00BB26E6" w:rsidRDefault="00036919">
            <w:pPr>
              <w:numPr>
                <w:ilvl w:val="0"/>
                <w:numId w:val="1"/>
              </w:numPr>
              <w:spacing w:after="0"/>
              <w:jc w:val="left"/>
              <w:rPr>
                <w:color w:val="353744"/>
              </w:rPr>
            </w:pPr>
            <w:r>
              <w:rPr>
                <w:color w:val="353744"/>
              </w:rPr>
              <w:t xml:space="preserve">N. C. </w:t>
            </w:r>
            <w:proofErr w:type="spellStart"/>
            <w:r>
              <w:rPr>
                <w:color w:val="353744"/>
              </w:rPr>
              <w:t>Codella</w:t>
            </w:r>
            <w:proofErr w:type="spellEnd"/>
          </w:p>
        </w:tc>
        <w:tc>
          <w:tcPr>
            <w:tcW w:w="3147" w:type="dxa"/>
            <w:shd w:val="clear" w:color="auto" w:fill="auto"/>
            <w:tcMar>
              <w:top w:w="100" w:type="dxa"/>
              <w:left w:w="100" w:type="dxa"/>
              <w:bottom w:w="100" w:type="dxa"/>
              <w:right w:w="100" w:type="dxa"/>
            </w:tcMar>
          </w:tcPr>
          <w:p w14:paraId="000000B2" w14:textId="77777777" w:rsidR="00BB26E6" w:rsidRDefault="00036919">
            <w:pPr>
              <w:jc w:val="left"/>
            </w:pPr>
            <w:r>
              <w:rPr>
                <w:color w:val="353744"/>
              </w:rPr>
              <w:t xml:space="preserve">Deep learning ensembles for melanoma recognition in </w:t>
            </w:r>
            <w:proofErr w:type="spellStart"/>
            <w:r>
              <w:rPr>
                <w:color w:val="353744"/>
              </w:rPr>
              <w:t>dermoscopy</w:t>
            </w:r>
            <w:proofErr w:type="spellEnd"/>
            <w:r>
              <w:rPr>
                <w:color w:val="353744"/>
              </w:rPr>
              <w:t xml:space="preserve"> images</w:t>
            </w:r>
          </w:p>
        </w:tc>
        <w:tc>
          <w:tcPr>
            <w:tcW w:w="1681" w:type="dxa"/>
            <w:shd w:val="clear" w:color="auto" w:fill="auto"/>
            <w:tcMar>
              <w:top w:w="100" w:type="dxa"/>
              <w:left w:w="100" w:type="dxa"/>
              <w:bottom w:w="100" w:type="dxa"/>
              <w:right w:w="100" w:type="dxa"/>
            </w:tcMar>
          </w:tcPr>
          <w:p w14:paraId="000000B3" w14:textId="77777777" w:rsidR="00BB26E6" w:rsidRDefault="00036919">
            <w:pPr>
              <w:widowControl w:val="0"/>
              <w:pBdr>
                <w:top w:val="nil"/>
                <w:left w:val="nil"/>
                <w:bottom w:val="nil"/>
                <w:right w:val="nil"/>
                <w:between w:val="nil"/>
              </w:pBdr>
              <w:jc w:val="center"/>
            </w:pPr>
            <w:r>
              <w:t>93.1</w:t>
            </w:r>
          </w:p>
        </w:tc>
      </w:tr>
      <w:tr w:rsidR="00BB26E6" w14:paraId="2EA9A6A9" w14:textId="77777777">
        <w:trPr>
          <w:trHeight w:val="1197"/>
        </w:trPr>
        <w:tc>
          <w:tcPr>
            <w:tcW w:w="1702" w:type="dxa"/>
            <w:shd w:val="clear" w:color="auto" w:fill="auto"/>
            <w:tcMar>
              <w:top w:w="100" w:type="dxa"/>
              <w:left w:w="100" w:type="dxa"/>
              <w:bottom w:w="100" w:type="dxa"/>
              <w:right w:w="100" w:type="dxa"/>
            </w:tcMar>
          </w:tcPr>
          <w:p w14:paraId="000000B4" w14:textId="77777777" w:rsidR="00BB26E6" w:rsidRDefault="00036919">
            <w:pPr>
              <w:widowControl w:val="0"/>
              <w:pBdr>
                <w:top w:val="nil"/>
                <w:left w:val="nil"/>
                <w:bottom w:val="nil"/>
                <w:right w:val="nil"/>
                <w:between w:val="nil"/>
              </w:pBdr>
              <w:jc w:val="center"/>
            </w:pPr>
            <w:r>
              <w:t>2018 [9]</w:t>
            </w:r>
          </w:p>
        </w:tc>
        <w:tc>
          <w:tcPr>
            <w:tcW w:w="2532" w:type="dxa"/>
            <w:shd w:val="clear" w:color="auto" w:fill="auto"/>
            <w:tcMar>
              <w:top w:w="100" w:type="dxa"/>
              <w:left w:w="100" w:type="dxa"/>
              <w:bottom w:w="100" w:type="dxa"/>
              <w:right w:w="100" w:type="dxa"/>
            </w:tcMar>
          </w:tcPr>
          <w:p w14:paraId="000000B5" w14:textId="77777777" w:rsidR="00BB26E6" w:rsidRDefault="00036919">
            <w:pPr>
              <w:numPr>
                <w:ilvl w:val="0"/>
                <w:numId w:val="1"/>
              </w:numPr>
              <w:spacing w:after="0"/>
              <w:jc w:val="left"/>
              <w:rPr>
                <w:color w:val="353744"/>
              </w:rPr>
            </w:pPr>
            <w:r>
              <w:rPr>
                <w:color w:val="353744"/>
              </w:rPr>
              <w:t xml:space="preserve">H. A.  </w:t>
            </w:r>
            <w:proofErr w:type="spellStart"/>
            <w:r>
              <w:rPr>
                <w:color w:val="353744"/>
              </w:rPr>
              <w:t>Haenssle</w:t>
            </w:r>
            <w:proofErr w:type="spellEnd"/>
          </w:p>
        </w:tc>
        <w:tc>
          <w:tcPr>
            <w:tcW w:w="3147" w:type="dxa"/>
            <w:shd w:val="clear" w:color="auto" w:fill="auto"/>
            <w:tcMar>
              <w:top w:w="100" w:type="dxa"/>
              <w:left w:w="100" w:type="dxa"/>
              <w:bottom w:w="100" w:type="dxa"/>
              <w:right w:w="100" w:type="dxa"/>
            </w:tcMar>
          </w:tcPr>
          <w:p w14:paraId="000000B6" w14:textId="77777777" w:rsidR="00BB26E6" w:rsidRDefault="00036919">
            <w:pPr>
              <w:jc w:val="left"/>
            </w:pPr>
            <w:r>
              <w:rPr>
                <w:color w:val="353744"/>
              </w:rPr>
              <w:t>diagnostic performance of a deep learning convolutional neural network for dermoscopic melanoma recognition in comparison to 58 dermatologists.</w:t>
            </w:r>
          </w:p>
        </w:tc>
        <w:tc>
          <w:tcPr>
            <w:tcW w:w="1681" w:type="dxa"/>
            <w:shd w:val="clear" w:color="auto" w:fill="auto"/>
            <w:tcMar>
              <w:top w:w="100" w:type="dxa"/>
              <w:left w:w="100" w:type="dxa"/>
              <w:bottom w:w="100" w:type="dxa"/>
              <w:right w:w="100" w:type="dxa"/>
            </w:tcMar>
            <w:vAlign w:val="center"/>
          </w:tcPr>
          <w:p w14:paraId="000000B7" w14:textId="77777777" w:rsidR="00BB26E6" w:rsidRDefault="00036919">
            <w:pPr>
              <w:widowControl w:val="0"/>
              <w:pBdr>
                <w:top w:val="nil"/>
                <w:left w:val="nil"/>
                <w:bottom w:val="nil"/>
                <w:right w:val="nil"/>
                <w:between w:val="nil"/>
              </w:pBdr>
              <w:jc w:val="center"/>
            </w:pPr>
            <w:r>
              <w:t>--------</w:t>
            </w:r>
          </w:p>
        </w:tc>
      </w:tr>
      <w:tr w:rsidR="00BB26E6" w14:paraId="3D6B7B02" w14:textId="77777777">
        <w:trPr>
          <w:trHeight w:val="807"/>
        </w:trPr>
        <w:tc>
          <w:tcPr>
            <w:tcW w:w="1702" w:type="dxa"/>
            <w:shd w:val="clear" w:color="auto" w:fill="auto"/>
            <w:tcMar>
              <w:top w:w="100" w:type="dxa"/>
              <w:left w:w="100" w:type="dxa"/>
              <w:bottom w:w="100" w:type="dxa"/>
              <w:right w:w="100" w:type="dxa"/>
            </w:tcMar>
          </w:tcPr>
          <w:p w14:paraId="000000B8" w14:textId="77777777" w:rsidR="00BB26E6" w:rsidRDefault="00036919">
            <w:pPr>
              <w:widowControl w:val="0"/>
              <w:pBdr>
                <w:top w:val="nil"/>
                <w:left w:val="nil"/>
                <w:bottom w:val="nil"/>
                <w:right w:val="nil"/>
                <w:between w:val="nil"/>
              </w:pBdr>
              <w:jc w:val="center"/>
            </w:pPr>
            <w:r>
              <w:t>2017 [6]</w:t>
            </w:r>
          </w:p>
        </w:tc>
        <w:tc>
          <w:tcPr>
            <w:tcW w:w="2532" w:type="dxa"/>
            <w:shd w:val="clear" w:color="auto" w:fill="auto"/>
            <w:tcMar>
              <w:top w:w="100" w:type="dxa"/>
              <w:left w:w="100" w:type="dxa"/>
              <w:bottom w:w="100" w:type="dxa"/>
              <w:right w:w="100" w:type="dxa"/>
            </w:tcMar>
          </w:tcPr>
          <w:p w14:paraId="000000B9" w14:textId="77777777" w:rsidR="00BB26E6" w:rsidRDefault="00036919">
            <w:pPr>
              <w:numPr>
                <w:ilvl w:val="0"/>
                <w:numId w:val="1"/>
              </w:numPr>
              <w:spacing w:after="0"/>
              <w:jc w:val="left"/>
              <w:rPr>
                <w:color w:val="353744"/>
              </w:rPr>
            </w:pPr>
            <w:r>
              <w:rPr>
                <w:color w:val="353744"/>
              </w:rPr>
              <w:t>L. Bi</w:t>
            </w:r>
          </w:p>
          <w:p w14:paraId="000000BA" w14:textId="77777777" w:rsidR="00BB26E6" w:rsidRDefault="00BB26E6">
            <w:pPr>
              <w:spacing w:after="0"/>
              <w:ind w:left="360"/>
              <w:jc w:val="left"/>
              <w:rPr>
                <w:color w:val="353744"/>
              </w:rPr>
            </w:pPr>
          </w:p>
        </w:tc>
        <w:tc>
          <w:tcPr>
            <w:tcW w:w="3147" w:type="dxa"/>
            <w:shd w:val="clear" w:color="auto" w:fill="auto"/>
            <w:tcMar>
              <w:top w:w="100" w:type="dxa"/>
              <w:left w:w="100" w:type="dxa"/>
              <w:bottom w:w="100" w:type="dxa"/>
              <w:right w:w="100" w:type="dxa"/>
            </w:tcMar>
          </w:tcPr>
          <w:p w14:paraId="000000BB" w14:textId="77777777" w:rsidR="00BB26E6" w:rsidRDefault="00036919">
            <w:pPr>
              <w:jc w:val="left"/>
              <w:rPr>
                <w:b/>
                <w:color w:val="215BBB"/>
              </w:rPr>
            </w:pPr>
            <w:r>
              <w:rPr>
                <w:color w:val="353744"/>
              </w:rPr>
              <w:t xml:space="preserve">Automatic skin lesion analysis using large-scale </w:t>
            </w:r>
            <w:proofErr w:type="spellStart"/>
            <w:r>
              <w:rPr>
                <w:color w:val="353744"/>
              </w:rPr>
              <w:t>dermoscopy</w:t>
            </w:r>
            <w:proofErr w:type="spellEnd"/>
            <w:r>
              <w:rPr>
                <w:color w:val="353744"/>
              </w:rPr>
              <w:t xml:space="preserve"> images and deep residual networks</w:t>
            </w:r>
          </w:p>
        </w:tc>
        <w:tc>
          <w:tcPr>
            <w:tcW w:w="1681" w:type="dxa"/>
            <w:shd w:val="clear" w:color="auto" w:fill="auto"/>
            <w:tcMar>
              <w:top w:w="100" w:type="dxa"/>
              <w:left w:w="100" w:type="dxa"/>
              <w:bottom w:w="100" w:type="dxa"/>
              <w:right w:w="100" w:type="dxa"/>
            </w:tcMar>
            <w:vAlign w:val="center"/>
          </w:tcPr>
          <w:p w14:paraId="000000BC" w14:textId="77777777" w:rsidR="00BB26E6" w:rsidRDefault="00036919">
            <w:pPr>
              <w:widowControl w:val="0"/>
              <w:pBdr>
                <w:top w:val="nil"/>
                <w:left w:val="nil"/>
                <w:bottom w:val="nil"/>
                <w:right w:val="nil"/>
                <w:between w:val="nil"/>
              </w:pBdr>
              <w:jc w:val="center"/>
            </w:pPr>
            <w:r>
              <w:t>--------</w:t>
            </w:r>
          </w:p>
        </w:tc>
      </w:tr>
      <w:tr w:rsidR="00BB26E6" w14:paraId="5F5ADEDB" w14:textId="77777777">
        <w:trPr>
          <w:trHeight w:val="1002"/>
        </w:trPr>
        <w:tc>
          <w:tcPr>
            <w:tcW w:w="1702" w:type="dxa"/>
            <w:shd w:val="clear" w:color="auto" w:fill="auto"/>
            <w:tcMar>
              <w:top w:w="100" w:type="dxa"/>
              <w:left w:w="100" w:type="dxa"/>
              <w:bottom w:w="100" w:type="dxa"/>
              <w:right w:w="100" w:type="dxa"/>
            </w:tcMar>
          </w:tcPr>
          <w:p w14:paraId="000000BD" w14:textId="77777777" w:rsidR="00BB26E6" w:rsidRDefault="00036919">
            <w:pPr>
              <w:widowControl w:val="0"/>
              <w:pBdr>
                <w:top w:val="nil"/>
                <w:left w:val="nil"/>
                <w:bottom w:val="nil"/>
                <w:right w:val="nil"/>
                <w:between w:val="nil"/>
              </w:pBdr>
              <w:jc w:val="center"/>
            </w:pPr>
            <w:r>
              <w:t>2018 [17]</w:t>
            </w:r>
          </w:p>
        </w:tc>
        <w:tc>
          <w:tcPr>
            <w:tcW w:w="2532" w:type="dxa"/>
            <w:shd w:val="clear" w:color="auto" w:fill="auto"/>
            <w:tcMar>
              <w:top w:w="100" w:type="dxa"/>
              <w:left w:w="100" w:type="dxa"/>
              <w:bottom w:w="100" w:type="dxa"/>
              <w:right w:w="100" w:type="dxa"/>
            </w:tcMar>
          </w:tcPr>
          <w:p w14:paraId="000000BE" w14:textId="77777777" w:rsidR="00BB26E6" w:rsidRDefault="00036919">
            <w:pPr>
              <w:numPr>
                <w:ilvl w:val="0"/>
                <w:numId w:val="1"/>
              </w:numPr>
              <w:spacing w:after="0"/>
              <w:jc w:val="left"/>
              <w:rPr>
                <w:color w:val="353744"/>
              </w:rPr>
            </w:pPr>
            <w:r>
              <w:rPr>
                <w:color w:val="353744"/>
              </w:rPr>
              <w:t>S. S. Han</w:t>
            </w:r>
          </w:p>
        </w:tc>
        <w:tc>
          <w:tcPr>
            <w:tcW w:w="3147" w:type="dxa"/>
            <w:shd w:val="clear" w:color="auto" w:fill="auto"/>
            <w:tcMar>
              <w:top w:w="100" w:type="dxa"/>
              <w:left w:w="100" w:type="dxa"/>
              <w:bottom w:w="100" w:type="dxa"/>
              <w:right w:w="100" w:type="dxa"/>
            </w:tcMar>
          </w:tcPr>
          <w:p w14:paraId="000000BF" w14:textId="77777777" w:rsidR="00BB26E6" w:rsidRDefault="00036919">
            <w:pPr>
              <w:jc w:val="left"/>
              <w:rPr>
                <w:b/>
                <w:color w:val="215BBB"/>
              </w:rPr>
            </w:pPr>
            <w:r>
              <w:rPr>
                <w:color w:val="353744"/>
              </w:rPr>
              <w:t>Classification of the clinical images for benign and malignant cutaneous tumors using a deep learning algorithm</w:t>
            </w:r>
          </w:p>
        </w:tc>
        <w:tc>
          <w:tcPr>
            <w:tcW w:w="1681" w:type="dxa"/>
            <w:shd w:val="clear" w:color="auto" w:fill="auto"/>
            <w:tcMar>
              <w:top w:w="100" w:type="dxa"/>
              <w:left w:w="100" w:type="dxa"/>
              <w:bottom w:w="100" w:type="dxa"/>
              <w:right w:w="100" w:type="dxa"/>
            </w:tcMar>
            <w:vAlign w:val="center"/>
          </w:tcPr>
          <w:p w14:paraId="000000C0" w14:textId="77777777" w:rsidR="00BB26E6" w:rsidRDefault="00036919">
            <w:pPr>
              <w:widowControl w:val="0"/>
              <w:pBdr>
                <w:top w:val="nil"/>
                <w:left w:val="nil"/>
                <w:bottom w:val="nil"/>
                <w:right w:val="nil"/>
                <w:between w:val="nil"/>
              </w:pBdr>
              <w:jc w:val="center"/>
            </w:pPr>
            <w:r>
              <w:t>--------</w:t>
            </w:r>
          </w:p>
        </w:tc>
      </w:tr>
      <w:tr w:rsidR="00BB26E6" w14:paraId="3C245D50" w14:textId="77777777">
        <w:trPr>
          <w:trHeight w:val="835"/>
        </w:trPr>
        <w:tc>
          <w:tcPr>
            <w:tcW w:w="1702" w:type="dxa"/>
            <w:shd w:val="clear" w:color="auto" w:fill="auto"/>
            <w:tcMar>
              <w:top w:w="100" w:type="dxa"/>
              <w:left w:w="100" w:type="dxa"/>
              <w:bottom w:w="100" w:type="dxa"/>
              <w:right w:w="100" w:type="dxa"/>
            </w:tcMar>
          </w:tcPr>
          <w:p w14:paraId="000000C1" w14:textId="77777777" w:rsidR="00BB26E6" w:rsidRDefault="00036919">
            <w:pPr>
              <w:widowControl w:val="0"/>
              <w:pBdr>
                <w:top w:val="nil"/>
                <w:left w:val="nil"/>
                <w:bottom w:val="nil"/>
                <w:right w:val="nil"/>
                <w:between w:val="nil"/>
              </w:pBdr>
              <w:jc w:val="center"/>
            </w:pPr>
            <w:r>
              <w:t>2016 [5]</w:t>
            </w:r>
          </w:p>
        </w:tc>
        <w:tc>
          <w:tcPr>
            <w:tcW w:w="2532" w:type="dxa"/>
            <w:shd w:val="clear" w:color="auto" w:fill="auto"/>
            <w:tcMar>
              <w:top w:w="100" w:type="dxa"/>
              <w:left w:w="100" w:type="dxa"/>
              <w:bottom w:w="100" w:type="dxa"/>
              <w:right w:w="100" w:type="dxa"/>
            </w:tcMar>
          </w:tcPr>
          <w:p w14:paraId="000000C2" w14:textId="77777777" w:rsidR="00BB26E6" w:rsidRDefault="00036919">
            <w:pPr>
              <w:numPr>
                <w:ilvl w:val="0"/>
                <w:numId w:val="1"/>
              </w:numPr>
              <w:spacing w:after="0"/>
              <w:jc w:val="left"/>
              <w:rPr>
                <w:color w:val="353744"/>
              </w:rPr>
            </w:pPr>
            <w:r>
              <w:rPr>
                <w:color w:val="353744"/>
              </w:rPr>
              <w:t xml:space="preserve">J. Kawahara and G. </w:t>
            </w:r>
            <w:proofErr w:type="spellStart"/>
            <w:r>
              <w:rPr>
                <w:color w:val="353744"/>
              </w:rPr>
              <w:t>Hamarneh</w:t>
            </w:r>
            <w:proofErr w:type="spellEnd"/>
          </w:p>
        </w:tc>
        <w:tc>
          <w:tcPr>
            <w:tcW w:w="3147" w:type="dxa"/>
            <w:shd w:val="clear" w:color="auto" w:fill="auto"/>
            <w:tcMar>
              <w:top w:w="100" w:type="dxa"/>
              <w:left w:w="100" w:type="dxa"/>
              <w:bottom w:w="100" w:type="dxa"/>
              <w:right w:w="100" w:type="dxa"/>
            </w:tcMar>
          </w:tcPr>
          <w:p w14:paraId="000000C3" w14:textId="77777777" w:rsidR="00BB26E6" w:rsidRDefault="00036919">
            <w:pPr>
              <w:jc w:val="left"/>
              <w:rPr>
                <w:b/>
                <w:color w:val="215BBB"/>
              </w:rPr>
            </w:pPr>
            <w:r>
              <w:rPr>
                <w:color w:val="353744"/>
              </w:rPr>
              <w:t xml:space="preserve">Multi-resolution-tract </w:t>
            </w:r>
            <w:proofErr w:type="spellStart"/>
            <w:r>
              <w:rPr>
                <w:color w:val="353744"/>
              </w:rPr>
              <w:t>cnn</w:t>
            </w:r>
            <w:proofErr w:type="spellEnd"/>
            <w:r>
              <w:rPr>
                <w:color w:val="353744"/>
              </w:rPr>
              <w:t xml:space="preserve"> with hybrid pretrained and skin-lesion trained layers.</w:t>
            </w:r>
          </w:p>
          <w:p w14:paraId="000000C4" w14:textId="77777777" w:rsidR="00BB26E6" w:rsidRDefault="00BB26E6">
            <w:pPr>
              <w:widowControl w:val="0"/>
              <w:pBdr>
                <w:top w:val="nil"/>
                <w:left w:val="nil"/>
                <w:bottom w:val="nil"/>
                <w:right w:val="nil"/>
                <w:between w:val="nil"/>
              </w:pBdr>
              <w:jc w:val="left"/>
            </w:pPr>
          </w:p>
        </w:tc>
        <w:tc>
          <w:tcPr>
            <w:tcW w:w="1681" w:type="dxa"/>
            <w:shd w:val="clear" w:color="auto" w:fill="auto"/>
            <w:tcMar>
              <w:top w:w="100" w:type="dxa"/>
              <w:left w:w="100" w:type="dxa"/>
              <w:bottom w:w="100" w:type="dxa"/>
              <w:right w:w="100" w:type="dxa"/>
            </w:tcMar>
          </w:tcPr>
          <w:p w14:paraId="000000C5" w14:textId="77777777" w:rsidR="00BB26E6" w:rsidRDefault="00036919">
            <w:pPr>
              <w:widowControl w:val="0"/>
              <w:pBdr>
                <w:top w:val="nil"/>
                <w:left w:val="nil"/>
                <w:bottom w:val="nil"/>
                <w:right w:val="nil"/>
                <w:between w:val="nil"/>
              </w:pBdr>
              <w:jc w:val="center"/>
            </w:pPr>
            <w:r>
              <w:t>79.5</w:t>
            </w:r>
          </w:p>
        </w:tc>
      </w:tr>
      <w:tr w:rsidR="00BB26E6" w14:paraId="5A1C932A" w14:textId="77777777">
        <w:trPr>
          <w:trHeight w:val="821"/>
        </w:trPr>
        <w:tc>
          <w:tcPr>
            <w:tcW w:w="1702" w:type="dxa"/>
            <w:shd w:val="clear" w:color="auto" w:fill="auto"/>
            <w:tcMar>
              <w:top w:w="100" w:type="dxa"/>
              <w:left w:w="100" w:type="dxa"/>
              <w:bottom w:w="100" w:type="dxa"/>
              <w:right w:w="100" w:type="dxa"/>
            </w:tcMar>
          </w:tcPr>
          <w:p w14:paraId="000000C6" w14:textId="77777777" w:rsidR="00BB26E6" w:rsidRDefault="00036919">
            <w:pPr>
              <w:widowControl w:val="0"/>
              <w:pBdr>
                <w:top w:val="nil"/>
                <w:left w:val="nil"/>
                <w:bottom w:val="nil"/>
                <w:right w:val="nil"/>
                <w:between w:val="nil"/>
              </w:pBdr>
              <w:jc w:val="center"/>
            </w:pPr>
            <w:r>
              <w:t>2017 [4]</w:t>
            </w:r>
          </w:p>
        </w:tc>
        <w:tc>
          <w:tcPr>
            <w:tcW w:w="2532" w:type="dxa"/>
            <w:shd w:val="clear" w:color="auto" w:fill="auto"/>
            <w:tcMar>
              <w:top w:w="100" w:type="dxa"/>
              <w:left w:w="100" w:type="dxa"/>
              <w:bottom w:w="100" w:type="dxa"/>
              <w:right w:w="100" w:type="dxa"/>
            </w:tcMar>
          </w:tcPr>
          <w:p w14:paraId="000000C7" w14:textId="77777777" w:rsidR="00BB26E6" w:rsidRDefault="00036919">
            <w:pPr>
              <w:numPr>
                <w:ilvl w:val="0"/>
                <w:numId w:val="1"/>
              </w:numPr>
              <w:spacing w:after="0"/>
              <w:jc w:val="left"/>
              <w:rPr>
                <w:color w:val="353744"/>
              </w:rPr>
            </w:pPr>
            <w:r>
              <w:rPr>
                <w:color w:val="353744"/>
              </w:rPr>
              <w:t>A. R. Lopez</w:t>
            </w:r>
          </w:p>
        </w:tc>
        <w:tc>
          <w:tcPr>
            <w:tcW w:w="3147" w:type="dxa"/>
            <w:shd w:val="clear" w:color="auto" w:fill="auto"/>
            <w:tcMar>
              <w:top w:w="100" w:type="dxa"/>
              <w:left w:w="100" w:type="dxa"/>
              <w:bottom w:w="100" w:type="dxa"/>
              <w:right w:w="100" w:type="dxa"/>
            </w:tcMar>
          </w:tcPr>
          <w:p w14:paraId="000000C8" w14:textId="77777777" w:rsidR="00BB26E6" w:rsidRDefault="00036919">
            <w:pPr>
              <w:jc w:val="left"/>
              <w:rPr>
                <w:b/>
                <w:color w:val="215BBB"/>
              </w:rPr>
            </w:pPr>
            <w:r>
              <w:rPr>
                <w:color w:val="353744"/>
              </w:rPr>
              <w:t>Skin lesion classification from dermoscopic images using deep learning techniques</w:t>
            </w:r>
          </w:p>
        </w:tc>
        <w:tc>
          <w:tcPr>
            <w:tcW w:w="1681" w:type="dxa"/>
            <w:shd w:val="clear" w:color="auto" w:fill="auto"/>
            <w:tcMar>
              <w:top w:w="100" w:type="dxa"/>
              <w:left w:w="100" w:type="dxa"/>
              <w:bottom w:w="100" w:type="dxa"/>
              <w:right w:w="100" w:type="dxa"/>
            </w:tcMar>
          </w:tcPr>
          <w:p w14:paraId="000000C9" w14:textId="77777777" w:rsidR="00BB26E6" w:rsidRDefault="00036919">
            <w:pPr>
              <w:widowControl w:val="0"/>
              <w:pBdr>
                <w:top w:val="nil"/>
                <w:left w:val="nil"/>
                <w:bottom w:val="nil"/>
                <w:right w:val="nil"/>
                <w:between w:val="nil"/>
              </w:pBdr>
              <w:jc w:val="center"/>
            </w:pPr>
            <w:r>
              <w:t>81.33</w:t>
            </w:r>
          </w:p>
        </w:tc>
      </w:tr>
    </w:tbl>
    <w:p w14:paraId="000000CA" w14:textId="77777777" w:rsidR="00BB26E6" w:rsidRDefault="00036919">
      <w:pPr>
        <w:keepNext/>
        <w:pBdr>
          <w:top w:val="nil"/>
          <w:left w:val="nil"/>
          <w:bottom w:val="nil"/>
          <w:right w:val="nil"/>
          <w:between w:val="nil"/>
        </w:pBdr>
        <w:spacing w:before="120" w:after="120"/>
        <w:jc w:val="center"/>
        <w:rPr>
          <w:color w:val="000000"/>
        </w:rPr>
      </w:pPr>
      <w:r>
        <w:rPr>
          <w:b/>
          <w:color w:val="000000"/>
        </w:rPr>
        <w:t xml:space="preserve">Table 3: </w:t>
      </w:r>
      <w:r>
        <w:rPr>
          <w:color w:val="000000"/>
        </w:rPr>
        <w:t>Comparison with previous work</w:t>
      </w:r>
    </w:p>
    <w:p w14:paraId="000000CB" w14:textId="77777777" w:rsidR="00BB26E6" w:rsidRDefault="00036919">
      <w:pPr>
        <w:spacing w:after="0"/>
        <w:jc w:val="left"/>
        <w:rPr>
          <w:b/>
          <w:color w:val="000000"/>
        </w:rPr>
      </w:pPr>
      <w:r>
        <w:br w:type="page"/>
      </w:r>
    </w:p>
    <w:p w14:paraId="000000CC" w14:textId="77777777" w:rsidR="00BB26E6" w:rsidRDefault="00036919">
      <w:pPr>
        <w:widowControl w:val="0"/>
        <w:numPr>
          <w:ilvl w:val="0"/>
          <w:numId w:val="5"/>
        </w:numPr>
        <w:pBdr>
          <w:top w:val="nil"/>
          <w:left w:val="nil"/>
          <w:bottom w:val="nil"/>
          <w:right w:val="nil"/>
          <w:between w:val="nil"/>
        </w:pBdr>
        <w:spacing w:before="249" w:after="0"/>
        <w:rPr>
          <w:b/>
          <w:color w:val="000000"/>
        </w:rPr>
      </w:pPr>
      <w:r>
        <w:rPr>
          <w:b/>
          <w:color w:val="000000"/>
        </w:rPr>
        <w:lastRenderedPageBreak/>
        <w:t xml:space="preserve">Conclusion </w:t>
      </w:r>
    </w:p>
    <w:p w14:paraId="000000CD" w14:textId="77777777" w:rsidR="00BB26E6" w:rsidRDefault="00036919">
      <w:pPr>
        <w:widowControl w:val="0"/>
        <w:pBdr>
          <w:top w:val="nil"/>
          <w:left w:val="nil"/>
          <w:bottom w:val="nil"/>
          <w:right w:val="nil"/>
          <w:between w:val="nil"/>
        </w:pBdr>
        <w:spacing w:before="111" w:line="229" w:lineRule="auto"/>
        <w:ind w:left="16" w:right="54" w:firstLine="344"/>
      </w:pPr>
      <w:r>
        <w:rPr>
          <w:color w:val="000000"/>
        </w:rPr>
        <w:t xml:space="preserve">This </w:t>
      </w:r>
      <w:r>
        <w:t>Melanoma cancer is a cancer that is difficult to detect in an ordinary way. Besides being a person with melanoma cancer who does not feel pain, the form of melanoma cancer is also similar to ordinary moles. In the case of melanoma cancer, the damage to DNA</w:t>
      </w:r>
      <w:r>
        <w:t xml:space="preserve"> is caused by overexposure to ultraviolet rays (UV), and the affected cells are the melanocytes that produce melanin (pigmentation of the skin).In conclusion, this study will investigate the ability of deep convolutional neural networks in the classificati</w:t>
      </w:r>
      <w:r>
        <w:t xml:space="preserve">on of benign vs malignant skin cancer We Will try to show that with use of very deep convolutional neural networks using transfer learning and fine-tuning them on </w:t>
      </w:r>
      <w:proofErr w:type="spellStart"/>
      <w:r>
        <w:t>dermoscopy</w:t>
      </w:r>
      <w:proofErr w:type="spellEnd"/>
      <w:r>
        <w:t xml:space="preserve"> images, better diagnostic accuracy can be achieved compared to expert physicians a</w:t>
      </w:r>
      <w:r>
        <w:t>nd clinicians if a cost-effective system can be built, it can easily be reachable to general people and melanoma screening can be easier. And yes, saving lives is our ultimate goal. To build a cost-effective model, we presented the knowledge distillation m</w:t>
      </w:r>
      <w:r>
        <w:t>ethod. A way of transferring knowledge from one network to another, with experimental results over several images of Melanoma datasets the main goal was to save lives from diseases like Melanoma with the help of new technology.</w:t>
      </w:r>
    </w:p>
    <w:p w14:paraId="000000CE" w14:textId="77777777" w:rsidR="00BB26E6" w:rsidRDefault="00036919">
      <w:pPr>
        <w:widowControl w:val="0"/>
        <w:pBdr>
          <w:top w:val="nil"/>
          <w:left w:val="nil"/>
          <w:bottom w:val="nil"/>
          <w:right w:val="nil"/>
          <w:between w:val="nil"/>
        </w:pBdr>
        <w:tabs>
          <w:tab w:val="left" w:pos="1600"/>
        </w:tabs>
        <w:spacing w:before="247" w:line="228" w:lineRule="auto"/>
        <w:ind w:right="59"/>
        <w:rPr>
          <w:b/>
          <w:color w:val="000000"/>
        </w:rPr>
      </w:pPr>
      <w:r>
        <w:rPr>
          <w:b/>
          <w:color w:val="000000"/>
        </w:rPr>
        <w:tab/>
      </w:r>
    </w:p>
    <w:p w14:paraId="000000CF" w14:textId="77777777" w:rsidR="00BB26E6" w:rsidRDefault="00BB26E6">
      <w:pPr>
        <w:widowControl w:val="0"/>
        <w:pBdr>
          <w:top w:val="nil"/>
          <w:left w:val="nil"/>
          <w:bottom w:val="nil"/>
          <w:right w:val="nil"/>
          <w:between w:val="nil"/>
        </w:pBdr>
        <w:tabs>
          <w:tab w:val="left" w:pos="1600"/>
        </w:tabs>
        <w:spacing w:before="247" w:line="228" w:lineRule="auto"/>
        <w:ind w:right="59"/>
        <w:rPr>
          <w:b/>
          <w:color w:val="000000"/>
        </w:rPr>
      </w:pPr>
    </w:p>
    <w:p w14:paraId="000000D0" w14:textId="77777777" w:rsidR="00BB26E6" w:rsidRDefault="00036919">
      <w:pPr>
        <w:widowControl w:val="0"/>
        <w:pBdr>
          <w:top w:val="nil"/>
          <w:left w:val="nil"/>
          <w:bottom w:val="nil"/>
          <w:right w:val="nil"/>
          <w:between w:val="nil"/>
        </w:pBdr>
        <w:spacing w:before="247" w:line="228" w:lineRule="auto"/>
        <w:ind w:left="21" w:right="59" w:hanging="3"/>
        <w:rPr>
          <w:color w:val="000000"/>
        </w:rPr>
      </w:pPr>
      <w:r>
        <w:rPr>
          <w:b/>
          <w:color w:val="000000"/>
        </w:rPr>
        <w:t xml:space="preserve">Acknowledgment: </w:t>
      </w:r>
      <w:r>
        <w:rPr>
          <w:color w:val="000000"/>
        </w:rPr>
        <w:t xml:space="preserve">Authors would like to thank the Department of Electrical and Computer Engineering of North South University  </w:t>
      </w:r>
    </w:p>
    <w:p w14:paraId="000000D1" w14:textId="77777777" w:rsidR="00BB26E6" w:rsidRDefault="00BB26E6">
      <w:pPr>
        <w:widowControl w:val="0"/>
        <w:pBdr>
          <w:top w:val="nil"/>
          <w:left w:val="nil"/>
          <w:bottom w:val="nil"/>
          <w:right w:val="nil"/>
          <w:between w:val="nil"/>
        </w:pBdr>
        <w:spacing w:before="247" w:line="228" w:lineRule="auto"/>
        <w:ind w:left="21" w:right="59" w:hanging="3"/>
        <w:rPr>
          <w:color w:val="000000"/>
        </w:rPr>
      </w:pPr>
    </w:p>
    <w:p w14:paraId="000000D2" w14:textId="77777777" w:rsidR="00BB26E6" w:rsidRDefault="00BB26E6">
      <w:pPr>
        <w:widowControl w:val="0"/>
        <w:pBdr>
          <w:top w:val="nil"/>
          <w:left w:val="nil"/>
          <w:bottom w:val="nil"/>
          <w:right w:val="nil"/>
          <w:between w:val="nil"/>
        </w:pBdr>
        <w:spacing w:before="247" w:line="228" w:lineRule="auto"/>
        <w:ind w:left="21" w:right="59" w:hanging="3"/>
        <w:rPr>
          <w:color w:val="000000"/>
        </w:rPr>
      </w:pPr>
    </w:p>
    <w:p w14:paraId="000000D3" w14:textId="77777777" w:rsidR="00BB26E6" w:rsidRDefault="00036919">
      <w:pPr>
        <w:widowControl w:val="0"/>
        <w:pBdr>
          <w:top w:val="nil"/>
          <w:left w:val="nil"/>
          <w:bottom w:val="nil"/>
          <w:right w:val="nil"/>
          <w:between w:val="nil"/>
        </w:pBdr>
        <w:spacing w:before="245" w:line="230" w:lineRule="auto"/>
        <w:ind w:left="14" w:right="61" w:firstLine="11"/>
        <w:rPr>
          <w:color w:val="000000"/>
        </w:rPr>
      </w:pPr>
      <w:r>
        <w:rPr>
          <w:b/>
          <w:color w:val="000000"/>
        </w:rPr>
        <w:t xml:space="preserve">Conflicts of Interest: </w:t>
      </w:r>
      <w:r>
        <w:rPr>
          <w:color w:val="000000"/>
        </w:rPr>
        <w:t xml:space="preserve">“The authors declare that they have no conflicts of interest to report regarding the present study.” </w:t>
      </w:r>
    </w:p>
    <w:p w14:paraId="000000D4" w14:textId="77777777" w:rsidR="00BB26E6" w:rsidRDefault="00BB26E6">
      <w:pPr>
        <w:spacing w:after="0"/>
        <w:jc w:val="left"/>
        <w:rPr>
          <w:color w:val="000000"/>
        </w:rPr>
      </w:pPr>
    </w:p>
    <w:p w14:paraId="000000D5" w14:textId="77777777" w:rsidR="00BB26E6" w:rsidRDefault="00036919">
      <w:pPr>
        <w:spacing w:after="0"/>
        <w:jc w:val="left"/>
        <w:rPr>
          <w:color w:val="000000"/>
        </w:rPr>
      </w:pPr>
      <w:r>
        <w:br w:type="page"/>
      </w:r>
    </w:p>
    <w:p w14:paraId="000000D6" w14:textId="77777777" w:rsidR="00BB26E6" w:rsidRDefault="00036919">
      <w:pPr>
        <w:spacing w:after="0"/>
        <w:jc w:val="left"/>
        <w:rPr>
          <w:b/>
          <w:color w:val="000000"/>
        </w:rPr>
      </w:pPr>
      <w:r>
        <w:rPr>
          <w:b/>
          <w:color w:val="000000"/>
        </w:rPr>
        <w:lastRenderedPageBreak/>
        <w:t>References</w:t>
      </w:r>
    </w:p>
    <w:p w14:paraId="000000D7" w14:textId="77777777" w:rsidR="00BB26E6" w:rsidRDefault="00036919">
      <w:pPr>
        <w:spacing w:after="0"/>
        <w:jc w:val="left"/>
        <w:rPr>
          <w:color w:val="000000"/>
        </w:rPr>
      </w:pPr>
      <w:r>
        <w:rPr>
          <w:b/>
          <w:color w:val="000000"/>
        </w:rPr>
        <w:t xml:space="preserve"> </w:t>
      </w:r>
    </w:p>
    <w:p w14:paraId="000000D8"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hyperlink r:id="rId22">
        <w:r>
          <w:rPr>
            <w:color w:val="0000FF"/>
            <w:sz w:val="20"/>
            <w:szCs w:val="20"/>
            <w:highlight w:val="white"/>
            <w:u w:val="single"/>
          </w:rPr>
          <w:t>https://www.sciencedirect.com/science/article/pii/S2352914819302047</w:t>
        </w:r>
      </w:hyperlink>
    </w:p>
    <w:p w14:paraId="000000D9"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hyperlink r:id="rId23">
        <w:r>
          <w:rPr>
            <w:color w:val="0000FF"/>
            <w:sz w:val="20"/>
            <w:szCs w:val="20"/>
            <w:u w:val="single"/>
          </w:rPr>
          <w:t>https:/</w:t>
        </w:r>
        <w:r>
          <w:rPr>
            <w:color w:val="0000FF"/>
            <w:sz w:val="20"/>
            <w:szCs w:val="20"/>
            <w:u w:val="single"/>
          </w:rPr>
          <w:t>/www.quora.com/What-is-a-convolutional-neural-network</w:t>
        </w:r>
      </w:hyperlink>
    </w:p>
    <w:p w14:paraId="000000DA"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hyperlink r:id="rId24">
        <w:r>
          <w:rPr>
            <w:color w:val="0000FF"/>
            <w:sz w:val="20"/>
            <w:szCs w:val="20"/>
            <w:u w:val="single"/>
          </w:rPr>
          <w:t>https://sci-hub.se/https://ieeexplore.ieee.org/abstract/document/9034624</w:t>
        </w:r>
      </w:hyperlink>
    </w:p>
    <w:p w14:paraId="000000DB"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A. R. Lopez, X. Giro-</w:t>
      </w:r>
      <w:proofErr w:type="spellStart"/>
      <w:r>
        <w:rPr>
          <w:color w:val="000000"/>
          <w:sz w:val="20"/>
          <w:szCs w:val="20"/>
        </w:rPr>
        <w:t>i</w:t>
      </w:r>
      <w:proofErr w:type="spellEnd"/>
      <w:r>
        <w:rPr>
          <w:color w:val="000000"/>
          <w:sz w:val="20"/>
          <w:szCs w:val="20"/>
        </w:rPr>
        <w:t xml:space="preserve"> Nieto, J. Burd</w:t>
      </w:r>
      <w:r>
        <w:rPr>
          <w:color w:val="000000"/>
          <w:sz w:val="20"/>
          <w:szCs w:val="20"/>
        </w:rPr>
        <w:t>ick, and O. Marques. Skin lesion classification from dermoscopic images using deep learning techniques. In 2017 13th IASTED international conference on biomedical engineering (BioMed), pages 49–54. IEEE, 2017.</w:t>
      </w:r>
    </w:p>
    <w:p w14:paraId="000000DC"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 xml:space="preserve">J. Kawahara and G. </w:t>
      </w:r>
      <w:proofErr w:type="spellStart"/>
      <w:r>
        <w:rPr>
          <w:color w:val="000000"/>
          <w:sz w:val="20"/>
          <w:szCs w:val="20"/>
        </w:rPr>
        <w:t>Hamarneh</w:t>
      </w:r>
      <w:proofErr w:type="spellEnd"/>
      <w:r>
        <w:rPr>
          <w:color w:val="000000"/>
          <w:sz w:val="20"/>
          <w:szCs w:val="20"/>
        </w:rPr>
        <w:t xml:space="preserve">. Multi-resolution-tract </w:t>
      </w:r>
      <w:proofErr w:type="spellStart"/>
      <w:r>
        <w:rPr>
          <w:color w:val="000000"/>
          <w:sz w:val="20"/>
          <w:szCs w:val="20"/>
        </w:rPr>
        <w:t>cnn</w:t>
      </w:r>
      <w:proofErr w:type="spellEnd"/>
      <w:r>
        <w:rPr>
          <w:color w:val="000000"/>
          <w:sz w:val="20"/>
          <w:szCs w:val="20"/>
        </w:rPr>
        <w:t xml:space="preserve"> with hybrid pretrained and skin-lesion trained layers. International workshop on machine learning in medical imaging, pages 164–171.Springer, 2016.</w:t>
      </w:r>
    </w:p>
    <w:p w14:paraId="000000DD"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 xml:space="preserve">L. Bi, J. Kim, E. </w:t>
      </w:r>
      <w:proofErr w:type="spellStart"/>
      <w:r>
        <w:rPr>
          <w:color w:val="000000"/>
          <w:sz w:val="20"/>
          <w:szCs w:val="20"/>
        </w:rPr>
        <w:t>Ahn</w:t>
      </w:r>
      <w:proofErr w:type="spellEnd"/>
      <w:r>
        <w:rPr>
          <w:color w:val="000000"/>
          <w:sz w:val="20"/>
          <w:szCs w:val="20"/>
        </w:rPr>
        <w:t>, and D. Feng. Automatic skin l</w:t>
      </w:r>
      <w:r>
        <w:rPr>
          <w:color w:val="000000"/>
          <w:sz w:val="20"/>
          <w:szCs w:val="20"/>
        </w:rPr>
        <w:t xml:space="preserve">esion analysis using large-scale </w:t>
      </w:r>
      <w:proofErr w:type="spellStart"/>
      <w:r>
        <w:rPr>
          <w:color w:val="000000"/>
          <w:sz w:val="20"/>
          <w:szCs w:val="20"/>
        </w:rPr>
        <w:t>dermoscopy</w:t>
      </w:r>
      <w:proofErr w:type="spellEnd"/>
      <w:r>
        <w:rPr>
          <w:color w:val="000000"/>
          <w:sz w:val="20"/>
          <w:szCs w:val="20"/>
        </w:rPr>
        <w:t xml:space="preserve"> images and deep residual networks. </w:t>
      </w:r>
      <w:proofErr w:type="spellStart"/>
      <w:r>
        <w:rPr>
          <w:color w:val="000000"/>
          <w:sz w:val="20"/>
          <w:szCs w:val="20"/>
        </w:rPr>
        <w:t>arXiv</w:t>
      </w:r>
      <w:proofErr w:type="spellEnd"/>
      <w:r>
        <w:rPr>
          <w:color w:val="000000"/>
          <w:sz w:val="20"/>
          <w:szCs w:val="20"/>
        </w:rPr>
        <w:t xml:space="preserve"> preprint arXiv:1703.04197, 2017.</w:t>
      </w:r>
    </w:p>
    <w:p w14:paraId="000000DE"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 xml:space="preserve">V. </w:t>
      </w:r>
      <w:proofErr w:type="spellStart"/>
      <w:r>
        <w:rPr>
          <w:color w:val="000000"/>
          <w:sz w:val="20"/>
          <w:szCs w:val="20"/>
        </w:rPr>
        <w:t>Pomponiu</w:t>
      </w:r>
      <w:proofErr w:type="spellEnd"/>
      <w:r>
        <w:rPr>
          <w:color w:val="000000"/>
          <w:sz w:val="20"/>
          <w:szCs w:val="20"/>
        </w:rPr>
        <w:t xml:space="preserve">, H. </w:t>
      </w:r>
      <w:proofErr w:type="spellStart"/>
      <w:r>
        <w:rPr>
          <w:color w:val="000000"/>
          <w:sz w:val="20"/>
          <w:szCs w:val="20"/>
        </w:rPr>
        <w:t>Nejati</w:t>
      </w:r>
      <w:proofErr w:type="spellEnd"/>
      <w:r>
        <w:rPr>
          <w:color w:val="000000"/>
          <w:sz w:val="20"/>
          <w:szCs w:val="20"/>
        </w:rPr>
        <w:t xml:space="preserve">, and N.-M. Cheung. </w:t>
      </w:r>
      <w:proofErr w:type="spellStart"/>
      <w:r>
        <w:rPr>
          <w:color w:val="000000"/>
          <w:sz w:val="20"/>
          <w:szCs w:val="20"/>
        </w:rPr>
        <w:t>Deepmole</w:t>
      </w:r>
      <w:proofErr w:type="spellEnd"/>
      <w:r>
        <w:rPr>
          <w:color w:val="000000"/>
          <w:sz w:val="20"/>
          <w:szCs w:val="20"/>
        </w:rPr>
        <w:t>: Deep neural networks for skin mole lesion classification. In 2016 IEEE International C</w:t>
      </w:r>
      <w:r>
        <w:rPr>
          <w:color w:val="000000"/>
          <w:sz w:val="20"/>
          <w:szCs w:val="20"/>
        </w:rPr>
        <w:t>onference on Image Processing (ICIP), pages 2623–2627. IEEE, 2016.</w:t>
      </w:r>
    </w:p>
    <w:p w14:paraId="000000DF"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highlight w:val="white"/>
        </w:rPr>
        <w:t xml:space="preserve">N. C. </w:t>
      </w:r>
      <w:proofErr w:type="spellStart"/>
      <w:r>
        <w:rPr>
          <w:color w:val="000000"/>
          <w:sz w:val="20"/>
          <w:szCs w:val="20"/>
          <w:highlight w:val="white"/>
        </w:rPr>
        <w:t>Codella</w:t>
      </w:r>
      <w:proofErr w:type="spellEnd"/>
      <w:r>
        <w:rPr>
          <w:color w:val="000000"/>
          <w:sz w:val="20"/>
          <w:szCs w:val="20"/>
          <w:highlight w:val="white"/>
        </w:rPr>
        <w:t xml:space="preserve">, Q.-B. Nguyen, S. </w:t>
      </w:r>
      <w:proofErr w:type="spellStart"/>
      <w:r>
        <w:rPr>
          <w:color w:val="000000"/>
          <w:sz w:val="20"/>
          <w:szCs w:val="20"/>
          <w:highlight w:val="white"/>
        </w:rPr>
        <w:t>Pankanti</w:t>
      </w:r>
      <w:proofErr w:type="spellEnd"/>
      <w:r>
        <w:rPr>
          <w:color w:val="000000"/>
          <w:sz w:val="20"/>
          <w:szCs w:val="20"/>
          <w:highlight w:val="white"/>
        </w:rPr>
        <w:t xml:space="preserve">, D. A. Gutman, B. </w:t>
      </w:r>
      <w:proofErr w:type="spellStart"/>
      <w:r>
        <w:rPr>
          <w:color w:val="000000"/>
          <w:sz w:val="20"/>
          <w:szCs w:val="20"/>
          <w:highlight w:val="white"/>
        </w:rPr>
        <w:t>Helba</w:t>
      </w:r>
      <w:proofErr w:type="spellEnd"/>
      <w:r>
        <w:rPr>
          <w:color w:val="000000"/>
          <w:sz w:val="20"/>
          <w:szCs w:val="20"/>
          <w:highlight w:val="white"/>
        </w:rPr>
        <w:t xml:space="preserve">, A. C. Halpern, and J. R. Smith. Deep learning ensembles for melanoma recognition in </w:t>
      </w:r>
      <w:proofErr w:type="spellStart"/>
      <w:r>
        <w:rPr>
          <w:color w:val="000000"/>
          <w:sz w:val="20"/>
          <w:szCs w:val="20"/>
          <w:highlight w:val="white"/>
        </w:rPr>
        <w:t>dermoscopy</w:t>
      </w:r>
      <w:proofErr w:type="spellEnd"/>
      <w:r>
        <w:rPr>
          <w:color w:val="000000"/>
          <w:sz w:val="20"/>
          <w:szCs w:val="20"/>
          <w:highlight w:val="white"/>
        </w:rPr>
        <w:t xml:space="preserve"> images. IBM Journal of Resea</w:t>
      </w:r>
      <w:r>
        <w:rPr>
          <w:color w:val="000000"/>
          <w:sz w:val="20"/>
          <w:szCs w:val="20"/>
          <w:highlight w:val="white"/>
        </w:rPr>
        <w:t>rch and Development, 61(4/5):5–1, 2017.</w:t>
      </w:r>
    </w:p>
    <w:p w14:paraId="000000E0"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highlight w:val="white"/>
        </w:rPr>
        <w:t xml:space="preserve">H. A. </w:t>
      </w:r>
      <w:proofErr w:type="spellStart"/>
      <w:r>
        <w:rPr>
          <w:color w:val="000000"/>
          <w:sz w:val="20"/>
          <w:szCs w:val="20"/>
          <w:highlight w:val="white"/>
        </w:rPr>
        <w:t>Haenssle</w:t>
      </w:r>
      <w:proofErr w:type="spellEnd"/>
      <w:r>
        <w:rPr>
          <w:color w:val="000000"/>
          <w:sz w:val="20"/>
          <w:szCs w:val="20"/>
          <w:highlight w:val="white"/>
        </w:rPr>
        <w:t xml:space="preserve">, C. Fink, R. </w:t>
      </w:r>
      <w:proofErr w:type="spellStart"/>
      <w:r>
        <w:rPr>
          <w:color w:val="000000"/>
          <w:sz w:val="20"/>
          <w:szCs w:val="20"/>
          <w:highlight w:val="white"/>
        </w:rPr>
        <w:t>Schneiderbauer</w:t>
      </w:r>
      <w:proofErr w:type="spellEnd"/>
      <w:r>
        <w:rPr>
          <w:color w:val="000000"/>
          <w:sz w:val="20"/>
          <w:szCs w:val="20"/>
          <w:highlight w:val="white"/>
        </w:rPr>
        <w:t xml:space="preserve">, F. </w:t>
      </w:r>
      <w:proofErr w:type="spellStart"/>
      <w:r>
        <w:rPr>
          <w:color w:val="000000"/>
          <w:sz w:val="20"/>
          <w:szCs w:val="20"/>
          <w:highlight w:val="white"/>
        </w:rPr>
        <w:t>Toberer</w:t>
      </w:r>
      <w:proofErr w:type="spellEnd"/>
      <w:r>
        <w:rPr>
          <w:color w:val="000000"/>
          <w:sz w:val="20"/>
          <w:szCs w:val="20"/>
          <w:highlight w:val="white"/>
        </w:rPr>
        <w:t xml:space="preserve">, T. Buhl, A. Blum, A. </w:t>
      </w:r>
      <w:proofErr w:type="spellStart"/>
      <w:r>
        <w:rPr>
          <w:color w:val="000000"/>
          <w:sz w:val="20"/>
          <w:szCs w:val="20"/>
          <w:highlight w:val="white"/>
        </w:rPr>
        <w:t>Kalloo</w:t>
      </w:r>
      <w:proofErr w:type="spellEnd"/>
      <w:r>
        <w:rPr>
          <w:color w:val="000000"/>
          <w:sz w:val="20"/>
          <w:szCs w:val="20"/>
          <w:highlight w:val="white"/>
        </w:rPr>
        <w:t xml:space="preserve">, A. B. </w:t>
      </w:r>
      <w:proofErr w:type="spellStart"/>
      <w:proofErr w:type="gramStart"/>
      <w:r>
        <w:rPr>
          <w:color w:val="000000"/>
          <w:sz w:val="20"/>
          <w:szCs w:val="20"/>
          <w:highlight w:val="white"/>
        </w:rPr>
        <w:t>H.Hassen</w:t>
      </w:r>
      <w:proofErr w:type="spellEnd"/>
      <w:proofErr w:type="gramEnd"/>
      <w:r>
        <w:rPr>
          <w:color w:val="000000"/>
          <w:sz w:val="20"/>
          <w:szCs w:val="20"/>
          <w:highlight w:val="white"/>
        </w:rPr>
        <w:t xml:space="preserve">, L. Thomas, A. </w:t>
      </w:r>
      <w:proofErr w:type="spellStart"/>
      <w:r>
        <w:rPr>
          <w:color w:val="000000"/>
          <w:sz w:val="20"/>
          <w:szCs w:val="20"/>
          <w:highlight w:val="white"/>
        </w:rPr>
        <w:t>Enk</w:t>
      </w:r>
      <w:proofErr w:type="spellEnd"/>
      <w:r>
        <w:rPr>
          <w:color w:val="000000"/>
          <w:sz w:val="20"/>
          <w:szCs w:val="20"/>
          <w:highlight w:val="white"/>
        </w:rPr>
        <w:t>, et al. Man against machine: diagnostic performance of a deep learning convolutional neural netwo</w:t>
      </w:r>
      <w:r>
        <w:rPr>
          <w:color w:val="000000"/>
          <w:sz w:val="20"/>
          <w:szCs w:val="20"/>
          <w:highlight w:val="white"/>
        </w:rPr>
        <w:t>rk for dermoscopic melanoma recognition in comparison to 58 dermatologists. Annals of Oncology, 29(8):1836–1842, 2018.</w:t>
      </w:r>
    </w:p>
    <w:p w14:paraId="000000E1"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sz w:val="20"/>
          <w:szCs w:val="20"/>
        </w:rPr>
        <w:t xml:space="preserve">A. </w:t>
      </w:r>
      <w:proofErr w:type="spellStart"/>
      <w:r>
        <w:rPr>
          <w:sz w:val="20"/>
          <w:szCs w:val="20"/>
        </w:rPr>
        <w:t>Rezvantalab</w:t>
      </w:r>
      <w:proofErr w:type="spellEnd"/>
      <w:r>
        <w:rPr>
          <w:sz w:val="20"/>
          <w:szCs w:val="20"/>
        </w:rPr>
        <w:t xml:space="preserve">, H. </w:t>
      </w:r>
      <w:proofErr w:type="spellStart"/>
      <w:r>
        <w:rPr>
          <w:sz w:val="20"/>
          <w:szCs w:val="20"/>
        </w:rPr>
        <w:t>Safigholi</w:t>
      </w:r>
      <w:proofErr w:type="spellEnd"/>
      <w:r>
        <w:rPr>
          <w:sz w:val="20"/>
          <w:szCs w:val="20"/>
        </w:rPr>
        <w:t xml:space="preserve">, and S. </w:t>
      </w:r>
      <w:proofErr w:type="spellStart"/>
      <w:r>
        <w:rPr>
          <w:sz w:val="20"/>
          <w:szCs w:val="20"/>
        </w:rPr>
        <w:t>Karimijeshni</w:t>
      </w:r>
      <w:proofErr w:type="spellEnd"/>
      <w:r>
        <w:rPr>
          <w:sz w:val="20"/>
          <w:szCs w:val="20"/>
        </w:rPr>
        <w:t xml:space="preserve">. Dermatologist level </w:t>
      </w:r>
      <w:proofErr w:type="spellStart"/>
      <w:r>
        <w:rPr>
          <w:sz w:val="20"/>
          <w:szCs w:val="20"/>
        </w:rPr>
        <w:t>dermoscopy</w:t>
      </w:r>
      <w:proofErr w:type="spellEnd"/>
      <w:r>
        <w:rPr>
          <w:sz w:val="20"/>
          <w:szCs w:val="20"/>
        </w:rPr>
        <w:t xml:space="preserve"> skin cancer classification using different deep learnin</w:t>
      </w:r>
      <w:r>
        <w:rPr>
          <w:sz w:val="20"/>
          <w:szCs w:val="20"/>
        </w:rPr>
        <w:t xml:space="preserve">g convolutional neural networks algorithms. </w:t>
      </w:r>
      <w:proofErr w:type="spellStart"/>
      <w:r>
        <w:rPr>
          <w:sz w:val="20"/>
          <w:szCs w:val="20"/>
        </w:rPr>
        <w:t>arXiv</w:t>
      </w:r>
      <w:proofErr w:type="spellEnd"/>
      <w:r>
        <w:rPr>
          <w:sz w:val="20"/>
          <w:szCs w:val="20"/>
        </w:rPr>
        <w:t xml:space="preserve"> preprint arXiv:1810.10348, 2018. </w:t>
      </w:r>
    </w:p>
    <w:p w14:paraId="000000E2"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hyperlink r:id="rId25">
        <w:r>
          <w:rPr>
            <w:color w:val="0000FF"/>
            <w:sz w:val="20"/>
            <w:szCs w:val="20"/>
            <w:u w:val="single"/>
          </w:rPr>
          <w:t>https://www.researchgate.net/pu</w:t>
        </w:r>
        <w:r>
          <w:rPr>
            <w:color w:val="0000FF"/>
            <w:sz w:val="20"/>
            <w:szCs w:val="20"/>
            <w:u w:val="single"/>
          </w:rPr>
          <w:t>blication/340880583_Analyzing_Lung_Disease_Using_Highly_Effective_Deep_Learning_Techniques</w:t>
        </w:r>
      </w:hyperlink>
    </w:p>
    <w:p w14:paraId="000000E3"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 xml:space="preserve">ISIC Challenge. Available: https://challenge.isic-archive.com/. </w:t>
      </w:r>
    </w:p>
    <w:p w14:paraId="000000E4"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S. Ogden and N. R. Telfer, “Skin cancer,” Medicine (Baltimore) 37(6), 305–308 (2009).</w:t>
      </w:r>
    </w:p>
    <w:p w14:paraId="000000E5"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S. Ogden and N</w:t>
      </w:r>
      <w:r>
        <w:rPr>
          <w:color w:val="000000"/>
          <w:sz w:val="20"/>
          <w:szCs w:val="20"/>
        </w:rPr>
        <w:t>. R. Telfer, “Skin cancer,” Medicine (Baltimore) 37(6), 305–308 (2009).</w:t>
      </w:r>
    </w:p>
    <w:p w14:paraId="000000E6"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 xml:space="preserve">A. O. Berg, D. Best; US Preventive Services Task Force, “Screening for Skin Cancer: recommendations and rationale,” Am. J. Prev. Med. 20(3 Suppl), 44–46 (2001). </w:t>
      </w:r>
    </w:p>
    <w:p w14:paraId="000000E7"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hyperlink r:id="rId26">
        <w:r>
          <w:rPr>
            <w:color w:val="0000FF"/>
            <w:sz w:val="20"/>
            <w:szCs w:val="20"/>
            <w:u w:val="single"/>
          </w:rPr>
          <w:t>https://tinyurl.com/isicmelanomadataset</w:t>
        </w:r>
      </w:hyperlink>
    </w:p>
    <w:p w14:paraId="000000E8" w14:textId="77777777" w:rsidR="00BB26E6" w:rsidRDefault="00036919">
      <w:pPr>
        <w:widowControl w:val="0"/>
        <w:numPr>
          <w:ilvl w:val="0"/>
          <w:numId w:val="3"/>
        </w:numPr>
        <w:pBdr>
          <w:top w:val="nil"/>
          <w:left w:val="nil"/>
          <w:bottom w:val="nil"/>
          <w:right w:val="nil"/>
          <w:between w:val="nil"/>
        </w:pBdr>
        <w:spacing w:before="54" w:after="0" w:line="230" w:lineRule="auto"/>
        <w:ind w:right="61"/>
        <w:rPr>
          <w:color w:val="000000"/>
          <w:sz w:val="20"/>
          <w:szCs w:val="20"/>
          <w:highlight w:val="white"/>
        </w:rPr>
      </w:pPr>
      <w:r>
        <w:rPr>
          <w:color w:val="000000"/>
          <w:sz w:val="20"/>
          <w:szCs w:val="20"/>
        </w:rPr>
        <w:t>S. S. Han, M. S. Kim, W. Lim, G. H. Park, I. Park, and S. E. Chang. Classification of the clinical images for benign and malignant cutaneous tumors using a deep learning algorithm</w:t>
      </w:r>
      <w:r>
        <w:rPr>
          <w:color w:val="000000"/>
          <w:sz w:val="20"/>
          <w:szCs w:val="20"/>
        </w:rPr>
        <w:t>. Journal of Investigative Dermatology, 138(7):1529–1538, 2018.</w:t>
      </w:r>
    </w:p>
    <w:p w14:paraId="000000E9"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hyperlink r:id="rId27">
        <w:r>
          <w:rPr>
            <w:color w:val="1155CC"/>
            <w:sz w:val="20"/>
            <w:szCs w:val="20"/>
            <w:u w:val="single"/>
          </w:rPr>
          <w:t>https://www.researchgate.net/publication/</w:t>
        </w:r>
        <w:r>
          <w:rPr>
            <w:color w:val="1155CC"/>
            <w:sz w:val="20"/>
            <w:szCs w:val="20"/>
            <w:u w:val="single"/>
          </w:rPr>
          <w:t>336232050_Automatic_Detection_and_Analysis_of_Melanoma_Skin_Cancer_using_Dermoscopy_Images</w:t>
        </w:r>
      </w:hyperlink>
    </w:p>
    <w:p w14:paraId="000000EA"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hyperlink r:id="rId28">
        <w:r>
          <w:rPr>
            <w:color w:val="1155CC"/>
            <w:sz w:val="20"/>
            <w:szCs w:val="20"/>
            <w:u w:val="single"/>
          </w:rPr>
          <w:t>https://www.worldlifeexpectancy.com/bangladesh-skin-cancers</w:t>
        </w:r>
      </w:hyperlink>
    </w:p>
    <w:p w14:paraId="000000EB"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 xml:space="preserve">H Sung, J </w:t>
      </w:r>
      <w:proofErr w:type="spellStart"/>
      <w:r>
        <w:rPr>
          <w:sz w:val="20"/>
          <w:szCs w:val="20"/>
        </w:rPr>
        <w:t>Ferlay</w:t>
      </w:r>
      <w:proofErr w:type="spellEnd"/>
      <w:r>
        <w:rPr>
          <w:sz w:val="20"/>
          <w:szCs w:val="20"/>
        </w:rPr>
        <w:t xml:space="preserve">, RL Siegel, M </w:t>
      </w:r>
      <w:proofErr w:type="spellStart"/>
      <w:r>
        <w:rPr>
          <w:sz w:val="20"/>
          <w:szCs w:val="20"/>
        </w:rPr>
        <w:t>Laversanne</w:t>
      </w:r>
      <w:proofErr w:type="spellEnd"/>
      <w:r>
        <w:rPr>
          <w:sz w:val="20"/>
          <w:szCs w:val="20"/>
        </w:rPr>
        <w:t xml:space="preserve">, I </w:t>
      </w:r>
      <w:proofErr w:type="spellStart"/>
      <w:r>
        <w:rPr>
          <w:sz w:val="20"/>
          <w:szCs w:val="20"/>
        </w:rPr>
        <w:t>Soerjomataram</w:t>
      </w:r>
      <w:proofErr w:type="spellEnd"/>
      <w:r>
        <w:rPr>
          <w:sz w:val="20"/>
          <w:szCs w:val="20"/>
        </w:rPr>
        <w:t>, A Jemal, F Bray, “Global Cancer Statistics 2020: GLOBOCAN Estimates of Incidence and Mortality Worldwide for 36 Cancers in 185 Countries</w:t>
      </w:r>
      <w:r>
        <w:rPr>
          <w:sz w:val="20"/>
          <w:szCs w:val="20"/>
        </w:rPr>
        <w:t>”, CA Cancer J Clin., vol.;71(3</w:t>
      </w:r>
      <w:proofErr w:type="gramStart"/>
      <w:r>
        <w:rPr>
          <w:sz w:val="20"/>
          <w:szCs w:val="20"/>
        </w:rPr>
        <w:t>),pp.</w:t>
      </w:r>
      <w:proofErr w:type="gramEnd"/>
      <w:r>
        <w:rPr>
          <w:sz w:val="20"/>
          <w:szCs w:val="20"/>
        </w:rPr>
        <w:t>209-249, May 2021.</w:t>
      </w:r>
    </w:p>
    <w:p w14:paraId="000000EC"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hyperlink r:id="rId29">
        <w:r>
          <w:rPr>
            <w:color w:val="1155CC"/>
            <w:sz w:val="20"/>
            <w:szCs w:val="20"/>
            <w:u w:val="single"/>
          </w:rPr>
          <w:t>https://ieeexplore.ieee.org/document/9263118</w:t>
        </w:r>
      </w:hyperlink>
    </w:p>
    <w:p w14:paraId="000000ED"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 xml:space="preserve">A. </w:t>
      </w:r>
      <w:proofErr w:type="spellStart"/>
      <w:r>
        <w:rPr>
          <w:sz w:val="20"/>
          <w:szCs w:val="20"/>
        </w:rPr>
        <w:t>Esteva</w:t>
      </w:r>
      <w:proofErr w:type="spellEnd"/>
      <w:r>
        <w:rPr>
          <w:sz w:val="20"/>
          <w:szCs w:val="20"/>
        </w:rPr>
        <w:t xml:space="preserve">, B. </w:t>
      </w:r>
      <w:proofErr w:type="spellStart"/>
      <w:r>
        <w:rPr>
          <w:sz w:val="20"/>
          <w:szCs w:val="20"/>
        </w:rPr>
        <w:t>Kuprel</w:t>
      </w:r>
      <w:proofErr w:type="spellEnd"/>
      <w:r>
        <w:rPr>
          <w:sz w:val="20"/>
          <w:szCs w:val="20"/>
        </w:rPr>
        <w:t xml:space="preserve">, R. A. </w:t>
      </w:r>
      <w:proofErr w:type="spellStart"/>
      <w:r>
        <w:rPr>
          <w:sz w:val="20"/>
          <w:szCs w:val="20"/>
        </w:rPr>
        <w:t>Novoa</w:t>
      </w:r>
      <w:proofErr w:type="spellEnd"/>
      <w:r>
        <w:rPr>
          <w:sz w:val="20"/>
          <w:szCs w:val="20"/>
        </w:rPr>
        <w:t xml:space="preserve">, J. Ko, S. M. </w:t>
      </w:r>
      <w:proofErr w:type="spellStart"/>
      <w:r>
        <w:rPr>
          <w:sz w:val="20"/>
          <w:szCs w:val="20"/>
        </w:rPr>
        <w:t>Swetter</w:t>
      </w:r>
      <w:proofErr w:type="spellEnd"/>
      <w:r>
        <w:rPr>
          <w:sz w:val="20"/>
          <w:szCs w:val="20"/>
        </w:rPr>
        <w:t xml:space="preserve">, H. M. </w:t>
      </w:r>
      <w:proofErr w:type="spellStart"/>
      <w:r>
        <w:rPr>
          <w:sz w:val="20"/>
          <w:szCs w:val="20"/>
        </w:rPr>
        <w:t>Blau</w:t>
      </w:r>
      <w:proofErr w:type="spellEnd"/>
      <w:r>
        <w:rPr>
          <w:sz w:val="20"/>
          <w:szCs w:val="20"/>
        </w:rPr>
        <w:t xml:space="preserve">, and S. </w:t>
      </w:r>
      <w:proofErr w:type="spellStart"/>
      <w:r>
        <w:rPr>
          <w:sz w:val="20"/>
          <w:szCs w:val="20"/>
        </w:rPr>
        <w:t>Thrun</w:t>
      </w:r>
      <w:proofErr w:type="spellEnd"/>
      <w:r>
        <w:rPr>
          <w:sz w:val="20"/>
          <w:szCs w:val="20"/>
        </w:rPr>
        <w:t>. Dermatologist Level classification of skin cancer with deep neural networks. nature, 542(7639):115–118, 2017.</w:t>
      </w:r>
    </w:p>
    <w:p w14:paraId="000000EE"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Xu, J. S. Ren, C. Liu, and J. Jia. Deep convolutional neural ne</w:t>
      </w:r>
      <w:r>
        <w:rPr>
          <w:sz w:val="20"/>
          <w:szCs w:val="20"/>
        </w:rPr>
        <w:t>twork for image deconvolution. In Advances in neural information processing systems, pages 1790–1798, 2014.</w:t>
      </w:r>
    </w:p>
    <w:p w14:paraId="000000EF"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 xml:space="preserve">U.-O. </w:t>
      </w:r>
      <w:proofErr w:type="spellStart"/>
      <w:r>
        <w:rPr>
          <w:sz w:val="20"/>
          <w:szCs w:val="20"/>
        </w:rPr>
        <w:t>Dorj</w:t>
      </w:r>
      <w:proofErr w:type="spellEnd"/>
      <w:r>
        <w:rPr>
          <w:sz w:val="20"/>
          <w:szCs w:val="20"/>
        </w:rPr>
        <w:t>, K.-K. Lee, J.-Y. Choi, and M. Lee. The skin cancer classification using deep convolutional neural network. Multimedia Tools and Applicat</w:t>
      </w:r>
      <w:r>
        <w:rPr>
          <w:sz w:val="20"/>
          <w:szCs w:val="20"/>
        </w:rPr>
        <w:t>ions, 77(8):9909–9924, 2018.</w:t>
      </w:r>
    </w:p>
    <w:p w14:paraId="000000F0"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 xml:space="preserve">T. J. Brinker, A. </w:t>
      </w:r>
      <w:proofErr w:type="spellStart"/>
      <w:r>
        <w:rPr>
          <w:sz w:val="20"/>
          <w:szCs w:val="20"/>
        </w:rPr>
        <w:t>Hekler</w:t>
      </w:r>
      <w:proofErr w:type="spellEnd"/>
      <w:r>
        <w:rPr>
          <w:sz w:val="20"/>
          <w:szCs w:val="20"/>
        </w:rPr>
        <w:t xml:space="preserve">, J. S. </w:t>
      </w:r>
      <w:proofErr w:type="spellStart"/>
      <w:r>
        <w:rPr>
          <w:sz w:val="20"/>
          <w:szCs w:val="20"/>
        </w:rPr>
        <w:t>Utikal</w:t>
      </w:r>
      <w:proofErr w:type="spellEnd"/>
      <w:r>
        <w:rPr>
          <w:sz w:val="20"/>
          <w:szCs w:val="20"/>
        </w:rPr>
        <w:t xml:space="preserve">, N. </w:t>
      </w:r>
      <w:proofErr w:type="spellStart"/>
      <w:r>
        <w:rPr>
          <w:sz w:val="20"/>
          <w:szCs w:val="20"/>
        </w:rPr>
        <w:t>Grabe</w:t>
      </w:r>
      <w:proofErr w:type="spellEnd"/>
      <w:r>
        <w:rPr>
          <w:sz w:val="20"/>
          <w:szCs w:val="20"/>
        </w:rPr>
        <w:t xml:space="preserve">, D. </w:t>
      </w:r>
      <w:proofErr w:type="spellStart"/>
      <w:r>
        <w:rPr>
          <w:sz w:val="20"/>
          <w:szCs w:val="20"/>
        </w:rPr>
        <w:t>Schadendorf</w:t>
      </w:r>
      <w:proofErr w:type="spellEnd"/>
      <w:r>
        <w:rPr>
          <w:sz w:val="20"/>
          <w:szCs w:val="20"/>
        </w:rPr>
        <w:t xml:space="preserve">, J. </w:t>
      </w:r>
      <w:proofErr w:type="spellStart"/>
      <w:r>
        <w:rPr>
          <w:sz w:val="20"/>
          <w:szCs w:val="20"/>
        </w:rPr>
        <w:t>Klode</w:t>
      </w:r>
      <w:proofErr w:type="spellEnd"/>
      <w:r>
        <w:rPr>
          <w:sz w:val="20"/>
          <w:szCs w:val="20"/>
        </w:rPr>
        <w:t xml:space="preserve">, C. </w:t>
      </w:r>
      <w:proofErr w:type="spellStart"/>
      <w:r>
        <w:rPr>
          <w:sz w:val="20"/>
          <w:szCs w:val="20"/>
        </w:rPr>
        <w:t>Berking</w:t>
      </w:r>
      <w:proofErr w:type="spellEnd"/>
      <w:r>
        <w:rPr>
          <w:sz w:val="20"/>
          <w:szCs w:val="20"/>
        </w:rPr>
        <w:t xml:space="preserve">, T. </w:t>
      </w:r>
      <w:proofErr w:type="spellStart"/>
      <w:r>
        <w:rPr>
          <w:sz w:val="20"/>
          <w:szCs w:val="20"/>
        </w:rPr>
        <w:t>Steeb</w:t>
      </w:r>
      <w:proofErr w:type="spellEnd"/>
      <w:r>
        <w:rPr>
          <w:sz w:val="20"/>
          <w:szCs w:val="20"/>
        </w:rPr>
        <w:t xml:space="preserve">, A. </w:t>
      </w:r>
      <w:proofErr w:type="spellStart"/>
      <w:proofErr w:type="gramStart"/>
      <w:r>
        <w:rPr>
          <w:sz w:val="20"/>
          <w:szCs w:val="20"/>
        </w:rPr>
        <w:t>H.Enk</w:t>
      </w:r>
      <w:proofErr w:type="spellEnd"/>
      <w:proofErr w:type="gramEnd"/>
      <w:r>
        <w:rPr>
          <w:sz w:val="20"/>
          <w:szCs w:val="20"/>
        </w:rPr>
        <w:t xml:space="preserve">, and C. von </w:t>
      </w:r>
      <w:proofErr w:type="spellStart"/>
      <w:r>
        <w:rPr>
          <w:sz w:val="20"/>
          <w:szCs w:val="20"/>
        </w:rPr>
        <w:t>Kalle</w:t>
      </w:r>
      <w:proofErr w:type="spellEnd"/>
      <w:r>
        <w:rPr>
          <w:sz w:val="20"/>
          <w:szCs w:val="20"/>
        </w:rPr>
        <w:t>. Skin cancer classification using convolutional neural networks: systematic review. Journal of medical</w:t>
      </w:r>
      <w:r>
        <w:rPr>
          <w:sz w:val="20"/>
          <w:szCs w:val="20"/>
        </w:rPr>
        <w:t xml:space="preserve"> Internet research, 20(10</w:t>
      </w:r>
      <w:proofErr w:type="gramStart"/>
      <w:r>
        <w:rPr>
          <w:sz w:val="20"/>
          <w:szCs w:val="20"/>
        </w:rPr>
        <w:t>):e</w:t>
      </w:r>
      <w:proofErr w:type="gramEnd"/>
      <w:r>
        <w:rPr>
          <w:sz w:val="20"/>
          <w:szCs w:val="20"/>
        </w:rPr>
        <w:t>11936, 2018.</w:t>
      </w:r>
    </w:p>
    <w:p w14:paraId="000000F1" w14:textId="77777777" w:rsidR="00BB26E6" w:rsidRDefault="00036919">
      <w:pPr>
        <w:widowControl w:val="0"/>
        <w:numPr>
          <w:ilvl w:val="0"/>
          <w:numId w:val="3"/>
        </w:numPr>
        <w:pBdr>
          <w:top w:val="nil"/>
          <w:left w:val="nil"/>
          <w:bottom w:val="nil"/>
          <w:right w:val="nil"/>
          <w:between w:val="nil"/>
        </w:pBdr>
        <w:spacing w:before="54" w:after="0" w:line="230" w:lineRule="auto"/>
        <w:ind w:right="61"/>
        <w:rPr>
          <w:sz w:val="20"/>
          <w:szCs w:val="20"/>
        </w:rPr>
      </w:pPr>
      <w:r>
        <w:rPr>
          <w:sz w:val="20"/>
          <w:szCs w:val="20"/>
        </w:rPr>
        <w:t xml:space="preserve">K. He, X. Zhang, S. Ren, J. Sun, "Deep Residual Learning for Image Recognition", </w:t>
      </w:r>
      <w:proofErr w:type="spellStart"/>
      <w:r>
        <w:rPr>
          <w:sz w:val="20"/>
          <w:szCs w:val="20"/>
        </w:rPr>
        <w:t>arXiv</w:t>
      </w:r>
      <w:proofErr w:type="spellEnd"/>
      <w:r>
        <w:rPr>
          <w:sz w:val="20"/>
          <w:szCs w:val="20"/>
        </w:rPr>
        <w:t xml:space="preserve"> preprint, arXiv:1512.03385v1, 2015.</w:t>
      </w:r>
    </w:p>
    <w:p w14:paraId="000000F2" w14:textId="77777777" w:rsidR="00BB26E6" w:rsidRDefault="00BB26E6">
      <w:pPr>
        <w:widowControl w:val="0"/>
        <w:pBdr>
          <w:top w:val="nil"/>
          <w:left w:val="nil"/>
          <w:bottom w:val="nil"/>
          <w:right w:val="nil"/>
          <w:between w:val="nil"/>
        </w:pBdr>
        <w:spacing w:before="54" w:after="0" w:line="230" w:lineRule="auto"/>
        <w:ind w:right="61"/>
        <w:rPr>
          <w:color w:val="000000"/>
          <w:sz w:val="24"/>
          <w:szCs w:val="24"/>
        </w:rPr>
      </w:pPr>
    </w:p>
    <w:sectPr w:rsidR="00BB26E6">
      <w:headerReference w:type="even" r:id="rId30"/>
      <w:headerReference w:type="default" r:id="rId31"/>
      <w:headerReference w:type="first" r:id="rId32"/>
      <w:footerReference w:type="first" r:id="rId33"/>
      <w:pgSz w:w="11900" w:h="16840"/>
      <w:pgMar w:top="1440" w:right="1440" w:bottom="1440" w:left="1440" w:header="567" w:footer="17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86BDD" w14:textId="77777777" w:rsidR="00036919" w:rsidRDefault="00036919">
      <w:pPr>
        <w:spacing w:after="0"/>
      </w:pPr>
      <w:r>
        <w:separator/>
      </w:r>
    </w:p>
  </w:endnote>
  <w:endnote w:type="continuationSeparator" w:id="0">
    <w:p w14:paraId="33E2C3AE" w14:textId="77777777" w:rsidR="00036919" w:rsidRDefault="000369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imesLTStd-Roman">
    <w:panose1 w:val="020B0604020202020204"/>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FB" w14:textId="77777777" w:rsidR="00BB26E6" w:rsidRDefault="00BB26E6">
    <w:pPr>
      <w:widowControl w:val="0"/>
      <w:pBdr>
        <w:top w:val="nil"/>
        <w:left w:val="nil"/>
        <w:bottom w:val="nil"/>
        <w:right w:val="nil"/>
        <w:between w:val="nil"/>
      </w:pBdr>
      <w:spacing w:after="0" w:line="276" w:lineRule="auto"/>
      <w:jc w:val="left"/>
      <w:rPr>
        <w:i/>
        <w:color w:val="000000"/>
        <w:sz w:val="18"/>
        <w:szCs w:val="18"/>
      </w:rPr>
    </w:pPr>
  </w:p>
  <w:tbl>
    <w:tblPr>
      <w:tblStyle w:val="a2"/>
      <w:tblW w:w="8947" w:type="dxa"/>
      <w:jc w:val="center"/>
      <w:tblLayout w:type="fixed"/>
      <w:tblLook w:val="0400" w:firstRow="0" w:lastRow="0" w:firstColumn="0" w:lastColumn="0" w:noHBand="0" w:noVBand="1"/>
    </w:tblPr>
    <w:tblGrid>
      <w:gridCol w:w="1798"/>
      <w:gridCol w:w="7149"/>
    </w:tblGrid>
    <w:tr w:rsidR="00BB26E6" w14:paraId="6DDB7508" w14:textId="77777777">
      <w:trPr>
        <w:jc w:val="center"/>
      </w:trPr>
      <w:tc>
        <w:tcPr>
          <w:tcW w:w="1798" w:type="dxa"/>
          <w:shd w:val="clear" w:color="auto" w:fill="auto"/>
          <w:vAlign w:val="center"/>
        </w:tcPr>
        <w:p w14:paraId="000000FC" w14:textId="77777777" w:rsidR="00BB26E6" w:rsidRDefault="00036919">
          <w:pPr>
            <w:pBdr>
              <w:top w:val="nil"/>
              <w:left w:val="nil"/>
              <w:bottom w:val="nil"/>
              <w:right w:val="nil"/>
              <w:between w:val="nil"/>
            </w:pBdr>
            <w:spacing w:after="0"/>
            <w:ind w:left="-85" w:hanging="425"/>
            <w:rPr>
              <w:rFonts w:ascii="Palatino Linotype" w:eastAsia="Palatino Linotype" w:hAnsi="Palatino Linotype" w:cs="Palatino Linotype"/>
              <w:color w:val="000000"/>
              <w:sz w:val="18"/>
              <w:szCs w:val="18"/>
            </w:rPr>
          </w:pPr>
          <w:r>
            <w:rPr>
              <w:rFonts w:ascii="Palatino Linotype" w:eastAsia="Palatino Linotype" w:hAnsi="Palatino Linotype" w:cs="Palatino Linotype"/>
              <w:noProof/>
              <w:color w:val="000000"/>
              <w:sz w:val="18"/>
              <w:szCs w:val="18"/>
            </w:rPr>
            <w:drawing>
              <wp:inline distT="0" distB="0" distL="0" distR="0">
                <wp:extent cx="1001395" cy="360680"/>
                <wp:effectExtent l="0" t="0" r="0" b="0"/>
                <wp:docPr id="26" name="image10.png" descr="copyRight"/>
                <wp:cNvGraphicFramePr/>
                <a:graphic xmlns:a="http://schemas.openxmlformats.org/drawingml/2006/main">
                  <a:graphicData uri="http://schemas.openxmlformats.org/drawingml/2006/picture">
                    <pic:pic xmlns:pic="http://schemas.openxmlformats.org/drawingml/2006/picture">
                      <pic:nvPicPr>
                        <pic:cNvPr id="0" name="image10.png" descr="copyRight"/>
                        <pic:cNvPicPr preferRelativeResize="0"/>
                      </pic:nvPicPr>
                      <pic:blipFill>
                        <a:blip r:embed="rId1"/>
                        <a:srcRect/>
                        <a:stretch>
                          <a:fillRect/>
                        </a:stretch>
                      </pic:blipFill>
                      <pic:spPr>
                        <a:xfrm>
                          <a:off x="0" y="0"/>
                          <a:ext cx="1001395" cy="360680"/>
                        </a:xfrm>
                        <a:prstGeom prst="rect">
                          <a:avLst/>
                        </a:prstGeom>
                        <a:ln/>
                      </pic:spPr>
                    </pic:pic>
                  </a:graphicData>
                </a:graphic>
              </wp:inline>
            </w:drawing>
          </w:r>
        </w:p>
      </w:tc>
      <w:tc>
        <w:tcPr>
          <w:tcW w:w="7149" w:type="dxa"/>
          <w:shd w:val="clear" w:color="auto" w:fill="auto"/>
          <w:vAlign w:val="center"/>
        </w:tcPr>
        <w:p w14:paraId="000000FD" w14:textId="77777777" w:rsidR="00BB26E6" w:rsidRDefault="00036919">
          <w:pPr>
            <w:pBdr>
              <w:top w:val="nil"/>
              <w:left w:val="nil"/>
              <w:bottom w:val="nil"/>
              <w:right w:val="nil"/>
              <w:between w:val="nil"/>
            </w:pBdr>
            <w:spacing w:after="0"/>
            <w:ind w:left="-85" w:hanging="425"/>
            <w:rPr>
              <w:color w:val="000000"/>
              <w:sz w:val="18"/>
              <w:szCs w:val="18"/>
            </w:rPr>
          </w:pPr>
          <w:r>
            <w:rPr>
              <w:color w:val="000000"/>
              <w:sz w:val="18"/>
              <w:szCs w:val="18"/>
            </w:rPr>
            <w:t>This work is licensed under a Creative Commons Attribution 4.0 International License, which permits unrestricted use, distribution, and reproduction in any medium, provided the original work is properly cited.</w:t>
          </w:r>
        </w:p>
      </w:tc>
    </w:tr>
  </w:tbl>
  <w:p w14:paraId="000000FE" w14:textId="77777777" w:rsidR="00BB26E6" w:rsidRDefault="00BB26E6">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F7276" w14:textId="77777777" w:rsidR="00036919" w:rsidRDefault="00036919">
      <w:pPr>
        <w:spacing w:after="0"/>
      </w:pPr>
      <w:r>
        <w:separator/>
      </w:r>
    </w:p>
  </w:footnote>
  <w:footnote w:type="continuationSeparator" w:id="0">
    <w:p w14:paraId="5C85A786" w14:textId="77777777" w:rsidR="00036919" w:rsidRDefault="000369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F5" w14:textId="77777777" w:rsidR="00BB26E6" w:rsidRDefault="00BB26E6">
    <w:pPr>
      <w:pBdr>
        <w:top w:val="nil"/>
        <w:left w:val="nil"/>
        <w:bottom w:val="nil"/>
        <w:right w:val="nil"/>
        <w:between w:val="nil"/>
      </w:pBdr>
      <w:tabs>
        <w:tab w:val="center" w:pos="4320"/>
        <w:tab w:val="right" w:pos="8640"/>
      </w:tabs>
      <w:rPr>
        <w:color w:val="000000"/>
      </w:rPr>
    </w:pPr>
  </w:p>
  <w:p w14:paraId="000000F6" w14:textId="77777777" w:rsidR="00BB26E6" w:rsidRDefault="00036919">
    <w:pPr>
      <w:pBdr>
        <w:top w:val="nil"/>
        <w:left w:val="nil"/>
        <w:bottom w:val="nil"/>
        <w:right w:val="nil"/>
        <w:between w:val="nil"/>
      </w:pBdr>
      <w:tabs>
        <w:tab w:val="center" w:pos="4320"/>
        <w:tab w:val="right" w:pos="8640"/>
      </w:tabs>
      <w:rPr>
        <w:color w:val="000000"/>
        <w:sz w:val="20"/>
        <w:szCs w:val="20"/>
      </w:rPr>
    </w:pPr>
    <w:bookmarkStart w:id="0" w:name="_heading=h.gjdgxs" w:colFirst="0" w:colLast="0"/>
    <w:bookmarkEnd w:id="0"/>
    <w:proofErr w:type="spellStart"/>
    <w:r>
      <w:rPr>
        <w:color w:val="000000"/>
        <w:sz w:val="20"/>
        <w:szCs w:val="20"/>
      </w:rPr>
      <w:t>xxxx</w:t>
    </w:r>
    <w:proofErr w:type="spellEnd"/>
    <w:r>
      <w:rPr>
        <w:color w:val="000000"/>
        <w:sz w:val="20"/>
        <w:szCs w:val="20"/>
      </w:rPr>
      <w:t xml:space="preserve">                                                                                                                                     IASC, 2021, </w:t>
    </w:r>
    <w:proofErr w:type="spellStart"/>
    <w:proofErr w:type="gramStart"/>
    <w:r>
      <w:rPr>
        <w:color w:val="000000"/>
        <w:sz w:val="20"/>
        <w:szCs w:val="20"/>
      </w:rPr>
      <w:t>vol.xx</w:t>
    </w:r>
    <w:proofErr w:type="spellEnd"/>
    <w:proofErr w:type="gramEnd"/>
    <w:r>
      <w:rPr>
        <w:color w:val="000000"/>
        <w:sz w:val="20"/>
        <w:szCs w:val="20"/>
      </w:rPr>
      <w:t xml:space="preserve">, </w:t>
    </w:r>
    <w:proofErr w:type="spellStart"/>
    <w:r>
      <w:rPr>
        <w:color w:val="000000"/>
        <w:sz w:val="20"/>
        <w:szCs w:val="20"/>
      </w:rPr>
      <w:t>no.xx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F3" w14:textId="77777777" w:rsidR="00BB26E6" w:rsidRDefault="00036919">
    <w:pPr>
      <w:pBdr>
        <w:top w:val="nil"/>
        <w:left w:val="nil"/>
        <w:bottom w:val="nil"/>
        <w:right w:val="nil"/>
        <w:between w:val="nil"/>
      </w:pBdr>
      <w:tabs>
        <w:tab w:val="center" w:pos="4320"/>
        <w:tab w:val="right" w:pos="8640"/>
      </w:tabs>
      <w:ind w:firstLine="360"/>
      <w:rPr>
        <w:color w:val="000000"/>
      </w:rPr>
    </w:pPr>
    <w:r>
      <w:rPr>
        <w:color w:val="000000"/>
      </w:rPr>
      <w:t xml:space="preserve">           </w:t>
    </w:r>
  </w:p>
  <w:p w14:paraId="000000F4" w14:textId="77777777" w:rsidR="00BB26E6" w:rsidRDefault="00036919">
    <w:pPr>
      <w:pBdr>
        <w:top w:val="nil"/>
        <w:left w:val="nil"/>
        <w:bottom w:val="nil"/>
        <w:right w:val="nil"/>
        <w:between w:val="nil"/>
      </w:pBdr>
      <w:tabs>
        <w:tab w:val="center" w:pos="4320"/>
        <w:tab w:val="right" w:pos="8640"/>
      </w:tabs>
      <w:rPr>
        <w:color w:val="000000"/>
        <w:sz w:val="20"/>
        <w:szCs w:val="20"/>
      </w:rPr>
    </w:pPr>
    <w:proofErr w:type="spellStart"/>
    <w:r>
      <w:rPr>
        <w:color w:val="000000"/>
        <w:sz w:val="20"/>
        <w:szCs w:val="20"/>
      </w:rPr>
      <w:t>xxxx</w:t>
    </w:r>
    <w:proofErr w:type="spellEnd"/>
    <w:r>
      <w:rPr>
        <w:color w:val="000000"/>
        <w:sz w:val="20"/>
        <w:szCs w:val="20"/>
      </w:rPr>
      <w:t xml:space="preserve">                                                                                                                                 IASC, 2021, </w:t>
    </w:r>
    <w:proofErr w:type="spellStart"/>
    <w:proofErr w:type="gramStart"/>
    <w:r>
      <w:rPr>
        <w:color w:val="000000"/>
        <w:sz w:val="20"/>
        <w:szCs w:val="20"/>
      </w:rPr>
      <w:t>vol.xx</w:t>
    </w:r>
    <w:proofErr w:type="spellEnd"/>
    <w:proofErr w:type="gramEnd"/>
    <w:r>
      <w:rPr>
        <w:color w:val="000000"/>
        <w:sz w:val="20"/>
        <w:szCs w:val="20"/>
      </w:rPr>
      <w:t xml:space="preserve">, </w:t>
    </w:r>
    <w:proofErr w:type="spellStart"/>
    <w:r>
      <w:rPr>
        <w:color w:val="000000"/>
        <w:sz w:val="20"/>
        <w:szCs w:val="20"/>
      </w:rPr>
      <w:t>no.x</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F7" w14:textId="77777777" w:rsidR="00BB26E6" w:rsidRDefault="00BB26E6">
    <w:pPr>
      <w:pBdr>
        <w:top w:val="nil"/>
        <w:left w:val="nil"/>
        <w:bottom w:val="nil"/>
        <w:right w:val="nil"/>
        <w:between w:val="nil"/>
      </w:pBdr>
      <w:tabs>
        <w:tab w:val="center" w:pos="4320"/>
        <w:tab w:val="right" w:pos="8640"/>
      </w:tabs>
      <w:spacing w:after="0"/>
      <w:rPr>
        <w:i/>
        <w:color w:val="000000"/>
        <w:sz w:val="18"/>
        <w:szCs w:val="18"/>
      </w:rPr>
    </w:pPr>
  </w:p>
  <w:p w14:paraId="000000F8" w14:textId="77777777" w:rsidR="00BB26E6" w:rsidRDefault="00036919">
    <w:pPr>
      <w:pBdr>
        <w:top w:val="nil"/>
        <w:left w:val="nil"/>
        <w:bottom w:val="nil"/>
        <w:right w:val="nil"/>
        <w:between w:val="nil"/>
      </w:pBdr>
      <w:tabs>
        <w:tab w:val="center" w:pos="4320"/>
        <w:tab w:val="right" w:pos="8640"/>
      </w:tabs>
      <w:spacing w:after="0"/>
      <w:rPr>
        <w:i/>
        <w:color w:val="000000"/>
        <w:sz w:val="18"/>
        <w:szCs w:val="18"/>
      </w:rPr>
    </w:pPr>
    <w:r>
      <w:rPr>
        <w:noProof/>
      </w:rPr>
      <w:drawing>
        <wp:anchor distT="0" distB="0" distL="114300" distR="114300" simplePos="0" relativeHeight="251658240" behindDoc="0" locked="0" layoutInCell="1" hidden="0" allowOverlap="1">
          <wp:simplePos x="0" y="0"/>
          <wp:positionH relativeFrom="column">
            <wp:posOffset>4650105</wp:posOffset>
          </wp:positionH>
          <wp:positionV relativeFrom="paragraph">
            <wp:posOffset>114935</wp:posOffset>
          </wp:positionV>
          <wp:extent cx="1287780" cy="192405"/>
          <wp:effectExtent l="0" t="0" r="0" b="0"/>
          <wp:wrapNone/>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287780" cy="192405"/>
                  </a:xfrm>
                  <a:prstGeom prst="rect">
                    <a:avLst/>
                  </a:prstGeom>
                  <a:ln/>
                </pic:spPr>
              </pic:pic>
            </a:graphicData>
          </a:graphic>
        </wp:anchor>
      </w:drawing>
    </w:r>
  </w:p>
  <w:p w14:paraId="000000F9" w14:textId="77777777" w:rsidR="00BB26E6" w:rsidRDefault="00036919">
    <w:pPr>
      <w:pBdr>
        <w:top w:val="nil"/>
        <w:left w:val="nil"/>
        <w:bottom w:val="nil"/>
        <w:right w:val="nil"/>
        <w:between w:val="nil"/>
      </w:pBdr>
      <w:tabs>
        <w:tab w:val="center" w:pos="4320"/>
        <w:tab w:val="right" w:pos="8640"/>
      </w:tabs>
      <w:spacing w:after="0"/>
      <w:rPr>
        <w:i/>
        <w:color w:val="000000"/>
        <w:sz w:val="18"/>
        <w:szCs w:val="18"/>
      </w:rPr>
    </w:pPr>
    <w:r>
      <w:rPr>
        <w:i/>
        <w:color w:val="000000"/>
        <w:sz w:val="18"/>
        <w:szCs w:val="18"/>
      </w:rPr>
      <w:t>Intelligent Automation &amp; Soft Computing</w:t>
    </w:r>
  </w:p>
  <w:p w14:paraId="000000FA" w14:textId="77777777" w:rsidR="00BB26E6" w:rsidRDefault="00036919">
    <w:pPr>
      <w:pBdr>
        <w:top w:val="nil"/>
        <w:left w:val="nil"/>
        <w:bottom w:val="nil"/>
        <w:right w:val="nil"/>
        <w:between w:val="nil"/>
      </w:pBdr>
      <w:tabs>
        <w:tab w:val="center" w:pos="4320"/>
        <w:tab w:val="right" w:pos="8640"/>
      </w:tabs>
      <w:spacing w:after="0"/>
      <w:rPr>
        <w:i/>
        <w:color w:val="000000"/>
        <w:sz w:val="18"/>
        <w:szCs w:val="18"/>
      </w:rPr>
    </w:pPr>
    <w:proofErr w:type="gramStart"/>
    <w:r>
      <w:rPr>
        <w:i/>
        <w:color w:val="000000"/>
        <w:sz w:val="18"/>
        <w:szCs w:val="18"/>
      </w:rPr>
      <w:t>DOI:10.32604/iasc.2021.xxxxxx</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46E86"/>
    <w:multiLevelType w:val="multilevel"/>
    <w:tmpl w:val="A2C02FB2"/>
    <w:lvl w:ilvl="0">
      <w:start w:val="1"/>
      <w:numFmt w:val="decimal"/>
      <w:pStyle w:val="References"/>
      <w:lvlText w:val="%1."/>
      <w:lvlJc w:val="left"/>
      <w:pPr>
        <w:ind w:left="360" w:hanging="360"/>
      </w:pPr>
      <w:rPr>
        <w:u w:val="none"/>
      </w:rPr>
    </w:lvl>
    <w:lvl w:ilvl="1">
      <w:start w:val="1"/>
      <w:numFmt w:val="lowerLetter"/>
      <w:lvlText w:val="%2."/>
      <w:lvlJc w:val="left"/>
      <w:pPr>
        <w:ind w:left="691" w:hanging="360"/>
      </w:pPr>
      <w:rPr>
        <w:u w:val="none"/>
      </w:rPr>
    </w:lvl>
    <w:lvl w:ilvl="2">
      <w:start w:val="1"/>
      <w:numFmt w:val="lowerRoman"/>
      <w:lvlText w:val="%3."/>
      <w:lvlJc w:val="right"/>
      <w:pPr>
        <w:ind w:left="1411" w:hanging="360"/>
      </w:pPr>
      <w:rPr>
        <w:u w:val="none"/>
      </w:rPr>
    </w:lvl>
    <w:lvl w:ilvl="3">
      <w:start w:val="1"/>
      <w:numFmt w:val="decimal"/>
      <w:lvlText w:val="%4."/>
      <w:lvlJc w:val="left"/>
      <w:pPr>
        <w:ind w:left="2131" w:hanging="360"/>
      </w:pPr>
      <w:rPr>
        <w:u w:val="none"/>
      </w:rPr>
    </w:lvl>
    <w:lvl w:ilvl="4">
      <w:start w:val="1"/>
      <w:numFmt w:val="lowerLetter"/>
      <w:lvlText w:val="%5."/>
      <w:lvlJc w:val="left"/>
      <w:pPr>
        <w:ind w:left="2851" w:hanging="360"/>
      </w:pPr>
      <w:rPr>
        <w:u w:val="none"/>
      </w:rPr>
    </w:lvl>
    <w:lvl w:ilvl="5">
      <w:start w:val="1"/>
      <w:numFmt w:val="lowerRoman"/>
      <w:lvlText w:val="%6."/>
      <w:lvlJc w:val="right"/>
      <w:pPr>
        <w:ind w:left="3571" w:hanging="360"/>
      </w:pPr>
      <w:rPr>
        <w:u w:val="none"/>
      </w:rPr>
    </w:lvl>
    <w:lvl w:ilvl="6">
      <w:start w:val="1"/>
      <w:numFmt w:val="decimal"/>
      <w:lvlText w:val="%7."/>
      <w:lvlJc w:val="left"/>
      <w:pPr>
        <w:ind w:left="4291" w:hanging="360"/>
      </w:pPr>
      <w:rPr>
        <w:u w:val="none"/>
      </w:rPr>
    </w:lvl>
    <w:lvl w:ilvl="7">
      <w:start w:val="1"/>
      <w:numFmt w:val="lowerLetter"/>
      <w:lvlText w:val="%8."/>
      <w:lvlJc w:val="left"/>
      <w:pPr>
        <w:ind w:left="5011" w:hanging="360"/>
      </w:pPr>
      <w:rPr>
        <w:u w:val="none"/>
      </w:rPr>
    </w:lvl>
    <w:lvl w:ilvl="8">
      <w:start w:val="1"/>
      <w:numFmt w:val="lowerRoman"/>
      <w:lvlText w:val="%9."/>
      <w:lvlJc w:val="right"/>
      <w:pPr>
        <w:ind w:left="5731" w:hanging="360"/>
      </w:pPr>
      <w:rPr>
        <w:u w:val="none"/>
      </w:rPr>
    </w:lvl>
  </w:abstractNum>
  <w:abstractNum w:abstractNumId="1" w15:restartNumberingAfterBreak="0">
    <w:nsid w:val="16142B02"/>
    <w:multiLevelType w:val="multilevel"/>
    <w:tmpl w:val="364A02AE"/>
    <w:lvl w:ilvl="0">
      <w:start w:val="1"/>
      <w:numFmt w:val="decimal"/>
      <w:lvlText w:val="[%1]"/>
      <w:lvlJc w:val="left"/>
      <w:pPr>
        <w:ind w:left="36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96E40D0"/>
    <w:multiLevelType w:val="multilevel"/>
    <w:tmpl w:val="6E8C4D34"/>
    <w:lvl w:ilvl="0">
      <w:start w:val="2"/>
      <w:numFmt w:val="decimal"/>
      <w:lvlText w:val="%1"/>
      <w:lvlJc w:val="left"/>
      <w:pPr>
        <w:ind w:left="360" w:hanging="360"/>
      </w:pPr>
      <w:rPr>
        <w:rFonts w:ascii="Times New Roman" w:eastAsia="Times New Roman" w:hAnsi="Times New Roman" w:cs="Times New Roman"/>
        <w:b/>
        <w:color w:val="000000"/>
        <w:sz w:val="22"/>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22D863DA"/>
    <w:multiLevelType w:val="multilevel"/>
    <w:tmpl w:val="FCA8562E"/>
    <w:lvl w:ilvl="0">
      <w:start w:val="1"/>
      <w:numFmt w:val="decimal"/>
      <w:lvlText w:val="1"/>
      <w:lvlJc w:val="left"/>
      <w:pPr>
        <w:ind w:left="360" w:hanging="360"/>
      </w:pPr>
    </w:lvl>
    <w:lvl w:ilvl="1">
      <w:start w:val="1"/>
      <w:numFmt w:val="lowerLetter"/>
      <w:lvlText w:val="%2."/>
      <w:lvlJc w:val="left"/>
      <w:pPr>
        <w:ind w:left="1051" w:hanging="360"/>
      </w:pPr>
    </w:lvl>
    <w:lvl w:ilvl="2">
      <w:start w:val="1"/>
      <w:numFmt w:val="lowerRoman"/>
      <w:lvlText w:val="%3."/>
      <w:lvlJc w:val="right"/>
      <w:pPr>
        <w:ind w:left="1771" w:hanging="180"/>
      </w:pPr>
    </w:lvl>
    <w:lvl w:ilvl="3">
      <w:start w:val="1"/>
      <w:numFmt w:val="decimal"/>
      <w:lvlText w:val="%4."/>
      <w:lvlJc w:val="left"/>
      <w:pPr>
        <w:ind w:left="2491" w:hanging="360"/>
      </w:pPr>
    </w:lvl>
    <w:lvl w:ilvl="4">
      <w:start w:val="1"/>
      <w:numFmt w:val="lowerLetter"/>
      <w:lvlText w:val="%5."/>
      <w:lvlJc w:val="left"/>
      <w:pPr>
        <w:ind w:left="3211" w:hanging="360"/>
      </w:pPr>
    </w:lvl>
    <w:lvl w:ilvl="5">
      <w:start w:val="1"/>
      <w:numFmt w:val="lowerRoman"/>
      <w:lvlText w:val="%6."/>
      <w:lvlJc w:val="right"/>
      <w:pPr>
        <w:ind w:left="3931" w:hanging="180"/>
      </w:pPr>
    </w:lvl>
    <w:lvl w:ilvl="6">
      <w:start w:val="1"/>
      <w:numFmt w:val="decimal"/>
      <w:lvlText w:val="%7."/>
      <w:lvlJc w:val="left"/>
      <w:pPr>
        <w:ind w:left="4651" w:hanging="360"/>
      </w:pPr>
    </w:lvl>
    <w:lvl w:ilvl="7">
      <w:start w:val="1"/>
      <w:numFmt w:val="lowerLetter"/>
      <w:lvlText w:val="%8."/>
      <w:lvlJc w:val="left"/>
      <w:pPr>
        <w:ind w:left="5371" w:hanging="360"/>
      </w:pPr>
    </w:lvl>
    <w:lvl w:ilvl="8">
      <w:start w:val="1"/>
      <w:numFmt w:val="lowerRoman"/>
      <w:lvlText w:val="%9."/>
      <w:lvlJc w:val="right"/>
      <w:pPr>
        <w:ind w:left="6091" w:hanging="180"/>
      </w:pPr>
    </w:lvl>
  </w:abstractNum>
  <w:abstractNum w:abstractNumId="4" w15:restartNumberingAfterBreak="0">
    <w:nsid w:val="34A150C0"/>
    <w:multiLevelType w:val="multilevel"/>
    <w:tmpl w:val="1D4C608A"/>
    <w:lvl w:ilvl="0">
      <w:start w:val="1"/>
      <w:numFmt w:val="decimal"/>
      <w:pStyle w:val="MDPI71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CAC6261"/>
    <w:multiLevelType w:val="multilevel"/>
    <w:tmpl w:val="FE48BD94"/>
    <w:lvl w:ilvl="0">
      <w:start w:val="2"/>
      <w:numFmt w:val="decimal"/>
      <w:lvlText w:val="%1"/>
      <w:lvlJc w:val="left"/>
      <w:pPr>
        <w:ind w:left="360" w:hanging="360"/>
      </w:pPr>
    </w:lvl>
    <w:lvl w:ilvl="1">
      <w:start w:val="1"/>
      <w:numFmt w:val="decimal"/>
      <w:lvlText w:val="%1.%2"/>
      <w:lvlJc w:val="left"/>
      <w:pPr>
        <w:ind w:left="360" w:hanging="36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num w:numId="1">
    <w:abstractNumId w:val="0"/>
  </w:num>
  <w:num w:numId="2">
    <w:abstractNumId w:val="2"/>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6E6"/>
    <w:rsid w:val="00036919"/>
    <w:rsid w:val="00251ADA"/>
    <w:rsid w:val="00BB26E6"/>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decimalSymbol w:val="."/>
  <w:listSeparator w:val=","/>
  <w15:docId w15:val="{7C0BF291-83D3-D846-9055-DBC4837F5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GB" w:bidi="bn-IN"/>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zh-CN"/>
    </w:rPr>
  </w:style>
  <w:style w:type="paragraph" w:styleId="Heading1">
    <w:name w:val="heading 1"/>
    <w:basedOn w:val="Normal"/>
    <w:next w:val="Normal"/>
    <w:uiPriority w:val="9"/>
    <w:qFormat/>
    <w:pPr>
      <w:keepNext/>
      <w:tabs>
        <w:tab w:val="left" w:pos="360"/>
      </w:tabs>
      <w:spacing w:before="260" w:after="140"/>
      <w:outlineLvl w:val="0"/>
    </w:pPr>
    <w:rPr>
      <w:b/>
      <w:kern w:val="28"/>
    </w:rPr>
  </w:style>
  <w:style w:type="paragraph" w:styleId="Heading2">
    <w:name w:val="heading 2"/>
    <w:basedOn w:val="Normal"/>
    <w:next w:val="Normal"/>
    <w:uiPriority w:val="9"/>
    <w:semiHidden/>
    <w:unhideWhenUsed/>
    <w:qFormat/>
    <w:pPr>
      <w:keepNext/>
      <w:tabs>
        <w:tab w:val="left" w:pos="450"/>
      </w:tabs>
      <w:spacing w:before="200" w:after="140"/>
      <w:outlineLvl w:val="1"/>
    </w:pPr>
    <w:rPr>
      <w:b/>
      <w:i/>
    </w:rPr>
  </w:style>
  <w:style w:type="paragraph" w:styleId="Heading3">
    <w:name w:val="heading 3"/>
    <w:basedOn w:val="Normal"/>
    <w:next w:val="Normal"/>
    <w:uiPriority w:val="9"/>
    <w:semiHidden/>
    <w:unhideWhenUsed/>
    <w:qFormat/>
    <w:pPr>
      <w:keepNext/>
      <w:spacing w:before="220" w:after="140"/>
      <w:outlineLvl w:val="2"/>
    </w:pPr>
    <w:rPr>
      <w:i/>
    </w:rPr>
  </w:style>
  <w:style w:type="paragraph" w:styleId="Heading4">
    <w:name w:val="heading 4"/>
    <w:basedOn w:val="Normal"/>
    <w:next w:val="Normal"/>
    <w:uiPriority w:val="9"/>
    <w:semiHidden/>
    <w:unhideWhenUsed/>
    <w:qFormat/>
    <w:pPr>
      <w:keepNext/>
      <w:outlineLvl w:val="3"/>
    </w:pPr>
    <w:rPr>
      <w:b/>
      <w:sz w:val="1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link w:val="Header"/>
    <w:rPr>
      <w:sz w:val="22"/>
    </w:rPr>
  </w:style>
  <w:style w:type="character" w:customStyle="1" w:styleId="CommentTextChar">
    <w:name w:val="Comment Text Char"/>
    <w:basedOn w:val="DefaultParagraphFont"/>
    <w:link w:val="CommentText"/>
    <w:uiPriority w:val="99"/>
    <w:semiHidden/>
  </w:style>
  <w:style w:type="character" w:styleId="Strong">
    <w:name w:val="Strong"/>
    <w:uiPriority w:val="22"/>
    <w:qFormat/>
    <w:rPr>
      <w:b/>
      <w:bCs/>
    </w:rPr>
  </w:style>
  <w:style w:type="character" w:styleId="CommentReference">
    <w:name w:val="annotation reference"/>
    <w:uiPriority w:val="99"/>
    <w:unhideWhenUsed/>
    <w:rPr>
      <w:sz w:val="16"/>
      <w:szCs w:val="16"/>
    </w:rPr>
  </w:style>
  <w:style w:type="character" w:styleId="PageNumber">
    <w:name w:val="page number"/>
    <w:basedOn w:val="DefaultParagraphFont"/>
    <w:semiHidden/>
  </w:style>
  <w:style w:type="character" w:styleId="EndnoteReference">
    <w:name w:val="endnote reference"/>
    <w:semiHidden/>
    <w:rPr>
      <w:vertAlign w:val="superscript"/>
    </w:rPr>
  </w:style>
  <w:style w:type="character" w:styleId="FollowedHyperlink">
    <w:name w:val="FollowedHyperlink"/>
    <w:uiPriority w:val="99"/>
    <w:unhideWhenUsed/>
    <w:rPr>
      <w:color w:val="954F72"/>
      <w:u w:val="single"/>
    </w:rPr>
  </w:style>
  <w:style w:type="character" w:styleId="FootnoteReference">
    <w:name w:val="footnote reference"/>
    <w:semiHidden/>
    <w:rPr>
      <w:vertAlign w:val="superscript"/>
    </w:rPr>
  </w:style>
  <w:style w:type="character" w:styleId="Hyperlink">
    <w:name w:val="Hyperlink"/>
    <w:uiPriority w:val="99"/>
    <w:unhideWhenUsed/>
    <w:rPr>
      <w:color w:val="0000FF"/>
      <w:u w:val="single"/>
    </w:rPr>
  </w:style>
  <w:style w:type="character" w:customStyle="1" w:styleId="1">
    <w:name w:val="未处理的提及1"/>
    <w:uiPriority w:val="52"/>
    <w:rPr>
      <w:color w:val="808080"/>
      <w:shd w:val="clear" w:color="auto" w:fill="E6E6E6"/>
    </w:rPr>
  </w:style>
  <w:style w:type="character" w:customStyle="1" w:styleId="FooterChar">
    <w:name w:val="Footer Char"/>
    <w:link w:val="Footer"/>
    <w:uiPriority w:val="99"/>
    <w:rPr>
      <w:sz w:val="22"/>
    </w:rPr>
  </w:style>
  <w:style w:type="character" w:customStyle="1" w:styleId="BalloonTextChar">
    <w:name w:val="Balloon Text Char"/>
    <w:link w:val="BalloonText"/>
    <w:uiPriority w:val="99"/>
    <w:semiHidden/>
    <w:rPr>
      <w:rFonts w:ascii="Segoe UI" w:hAnsi="Segoe UI" w:cs="Segoe UI"/>
      <w:sz w:val="18"/>
      <w:szCs w:val="18"/>
    </w:rPr>
  </w:style>
  <w:style w:type="character" w:customStyle="1" w:styleId="CommentSubjectChar">
    <w:name w:val="Comment Subject Char"/>
    <w:link w:val="CommentSubject"/>
    <w:uiPriority w:val="99"/>
    <w:semiHidden/>
    <w:rPr>
      <w:b/>
      <w:bCs/>
    </w:rPr>
  </w:style>
  <w:style w:type="paragraph" w:styleId="NormalWeb">
    <w:name w:val="Normal (Web)"/>
    <w:basedOn w:val="Normal"/>
    <w:uiPriority w:val="99"/>
    <w:unhideWhenUsed/>
    <w:pPr>
      <w:spacing w:before="100" w:beforeAutospacing="1" w:after="100" w:afterAutospacing="1"/>
      <w:jc w:val="left"/>
    </w:pPr>
    <w:rPr>
      <w:sz w:val="24"/>
      <w:szCs w:val="24"/>
    </w:rPr>
  </w:style>
  <w:style w:type="paragraph" w:styleId="CommentText">
    <w:name w:val="annotation text"/>
    <w:basedOn w:val="Normal"/>
    <w:link w:val="CommentTextChar"/>
    <w:uiPriority w:val="99"/>
    <w:unhideWhenUsed/>
    <w:rPr>
      <w:sz w:val="20"/>
    </w:rPr>
  </w:style>
  <w:style w:type="paragraph" w:styleId="BalloonText">
    <w:name w:val="Balloon Text"/>
    <w:basedOn w:val="Normal"/>
    <w:link w:val="BalloonTextChar"/>
    <w:uiPriority w:val="99"/>
    <w:unhideWhenUsed/>
    <w:pPr>
      <w:spacing w:after="0"/>
    </w:pPr>
    <w:rPr>
      <w:rFonts w:ascii="Segoe UI" w:hAnsi="Segoe UI" w:cs="Segoe UI"/>
      <w:sz w:val="18"/>
      <w:szCs w:val="18"/>
    </w:rPr>
  </w:style>
  <w:style w:type="paragraph" w:styleId="EndnoteText">
    <w:name w:val="endnote text"/>
    <w:basedOn w:val="Normal"/>
    <w:semiHidden/>
    <w:rPr>
      <w:sz w:val="18"/>
    </w:rPr>
  </w:style>
  <w:style w:type="paragraph" w:styleId="Caption">
    <w:name w:val="caption"/>
    <w:basedOn w:val="Normal"/>
    <w:next w:val="Normal"/>
    <w:qFormat/>
    <w:pPr>
      <w:keepNext/>
      <w:spacing w:before="120" w:after="120"/>
      <w:jc w:val="center"/>
    </w:pPr>
    <w:rPr>
      <w:b/>
    </w:rPr>
  </w:style>
  <w:style w:type="paragraph" w:styleId="CommentSubject">
    <w:name w:val="annotation subject"/>
    <w:basedOn w:val="CommentText"/>
    <w:next w:val="CommentText"/>
    <w:link w:val="CommentSubjectChar"/>
    <w:uiPriority w:val="99"/>
    <w:unhideWhenUsed/>
    <w:rPr>
      <w:b/>
      <w:bCs/>
    </w:rPr>
  </w:style>
  <w:style w:type="paragraph" w:styleId="FootnoteText">
    <w:name w:val="footnote text"/>
    <w:basedOn w:val="Normal"/>
    <w:semiHidden/>
    <w:rPr>
      <w:sz w:val="18"/>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keyword">
    <w:name w:val="keyword"/>
    <w:basedOn w:val="Normal"/>
    <w:pPr>
      <w:spacing w:before="280"/>
    </w:pPr>
  </w:style>
  <w:style w:type="paragraph" w:customStyle="1" w:styleId="10">
    <w:name w:val="标题1"/>
    <w:basedOn w:val="Normal"/>
    <w:pPr>
      <w:spacing w:before="600" w:after="240"/>
      <w:jc w:val="center"/>
      <w:outlineLvl w:val="0"/>
    </w:pPr>
    <w:rPr>
      <w:b/>
      <w:kern w:val="28"/>
      <w:sz w:val="28"/>
    </w:rPr>
  </w:style>
  <w:style w:type="paragraph" w:customStyle="1" w:styleId="equation">
    <w:name w:val="equation"/>
    <w:basedOn w:val="Normal"/>
    <w:pPr>
      <w:tabs>
        <w:tab w:val="left" w:pos="4680"/>
      </w:tabs>
      <w:spacing w:before="100" w:after="100"/>
    </w:pPr>
  </w:style>
  <w:style w:type="paragraph" w:customStyle="1" w:styleId="author">
    <w:name w:val="author"/>
    <w:basedOn w:val="Heading2"/>
    <w:pPr>
      <w:spacing w:after="680"/>
      <w:jc w:val="center"/>
    </w:pPr>
    <w:rPr>
      <w:sz w:val="20"/>
    </w:rPr>
  </w:style>
  <w:style w:type="paragraph" w:styleId="ListParagraph">
    <w:name w:val="List Paragraph"/>
    <w:basedOn w:val="Normal"/>
    <w:uiPriority w:val="34"/>
    <w:qFormat/>
    <w:pPr>
      <w:widowControl w:val="0"/>
      <w:spacing w:after="0"/>
      <w:ind w:firstLineChars="200" w:firstLine="420"/>
    </w:pPr>
    <w:rPr>
      <w:rFonts w:ascii="Calibri" w:hAnsi="Calibri"/>
      <w:kern w:val="2"/>
      <w:sz w:val="24"/>
      <w:szCs w:val="24"/>
    </w:rPr>
  </w:style>
  <w:style w:type="paragraph" w:customStyle="1" w:styleId="References">
    <w:name w:val="References"/>
    <w:basedOn w:val="Normal"/>
    <w:rsid w:val="004B001F"/>
    <w:pPr>
      <w:numPr>
        <w:numId w:val="1"/>
      </w:numPr>
      <w:spacing w:after="0"/>
    </w:pPr>
    <w:rPr>
      <w:sz w:val="16"/>
      <w:szCs w:val="16"/>
      <w:lang w:eastAsia="en-US"/>
    </w:rPr>
  </w:style>
  <w:style w:type="character" w:styleId="Emphasis">
    <w:name w:val="Emphasis"/>
    <w:uiPriority w:val="20"/>
    <w:qFormat/>
    <w:rsid w:val="004B001F"/>
    <w:rPr>
      <w:i/>
      <w:iCs/>
    </w:rPr>
  </w:style>
  <w:style w:type="paragraph" w:customStyle="1" w:styleId="PARA">
    <w:name w:val="PARA"/>
    <w:basedOn w:val="Normal"/>
    <w:rsid w:val="0034580A"/>
    <w:pPr>
      <w:suppressAutoHyphens/>
      <w:autoSpaceDE w:val="0"/>
      <w:autoSpaceDN w:val="0"/>
      <w:adjustRightInd w:val="0"/>
      <w:spacing w:after="0" w:line="240" w:lineRule="exact"/>
    </w:pPr>
    <w:rPr>
      <w:rFonts w:cs="TimesLTStd-Roman"/>
      <w:spacing w:val="-2"/>
      <w:sz w:val="20"/>
      <w:lang w:eastAsia="en-US"/>
    </w:rPr>
  </w:style>
  <w:style w:type="paragraph" w:customStyle="1" w:styleId="PARAIndent">
    <w:name w:val="PARA_Indent"/>
    <w:basedOn w:val="PARA"/>
    <w:rsid w:val="0034580A"/>
    <w:pPr>
      <w:ind w:firstLine="200"/>
    </w:pPr>
  </w:style>
  <w:style w:type="character" w:customStyle="1" w:styleId="ITAL">
    <w:name w:val="ITAL"/>
    <w:rsid w:val="0034580A"/>
    <w:rPr>
      <w:i/>
    </w:rPr>
  </w:style>
  <w:style w:type="paragraph" w:customStyle="1" w:styleId="MDPI71References">
    <w:name w:val="MDPI_7.1_References"/>
    <w:basedOn w:val="Normal"/>
    <w:qFormat/>
    <w:rsid w:val="00AB3019"/>
    <w:pPr>
      <w:numPr>
        <w:numId w:val="6"/>
      </w:numPr>
      <w:adjustRightInd w:val="0"/>
      <w:snapToGrid w:val="0"/>
      <w:spacing w:after="0" w:line="260" w:lineRule="atLeast"/>
      <w:ind w:left="425" w:hanging="425"/>
    </w:pPr>
    <w:rPr>
      <w:rFonts w:ascii="Palatino Linotype" w:hAnsi="Palatino Linotype"/>
      <w:snapToGrid w:val="0"/>
      <w:color w:val="000000"/>
      <w:sz w:val="18"/>
      <w:lang w:eastAsia="de-DE" w:bidi="en-US"/>
    </w:rPr>
  </w:style>
  <w:style w:type="table" w:styleId="TableGrid">
    <w:name w:val="Table Grid"/>
    <w:basedOn w:val="TableNormal"/>
    <w:uiPriority w:val="39"/>
    <w:rsid w:val="00AE5A8A"/>
    <w:rPr>
      <w:rFonts w:ascii="Arial" w:eastAsia="Arial" w:hAnsi="Arial" w:cs="Arial"/>
      <w:lang w:val="e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E5A8A"/>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Arial" w:eastAsia="Arial" w:hAnsi="Arial" w:cs="Arial"/>
    </w:rPr>
    <w:tblPr>
      <w:tblStyleRowBandSize w:val="1"/>
      <w:tblStyleColBandSize w:val="1"/>
    </w:tblPr>
  </w:style>
  <w:style w:type="table" w:customStyle="1" w:styleId="a0">
    <w:basedOn w:val="TableNormal"/>
    <w:rPr>
      <w:rFonts w:ascii="Arial" w:eastAsia="Arial" w:hAnsi="Arial" w:cs="Arial"/>
    </w:rPr>
    <w:tblPr>
      <w:tblStyleRowBandSize w:val="1"/>
      <w:tblStyleColBandSize w:val="1"/>
    </w:tblPr>
  </w:style>
  <w:style w:type="table" w:customStyle="1" w:styleId="a1">
    <w:basedOn w:val="TableNormal"/>
    <w:tblPr>
      <w:tblStyleRowBandSize w:val="1"/>
      <w:tblStyleColBandSize w:val="1"/>
      <w:tblCellMar>
        <w:top w:w="113" w:type="dxa"/>
        <w:left w:w="115" w:type="dxa"/>
        <w:bottom w:w="113"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inyurl.com/isicmelanomadataset"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searchgate.net/publication/340880583_Analyzing_Lung_Disease_Using_Highly_Effective_Deep_Learning_Techniques"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ieeexplore.ieee.org/document/92631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ci-hub.se/https://ieeexplore.ieee.org/abstract/document/9034624"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quora.com/What-is-a-convolutional-neural-network" TargetMode="External"/><Relationship Id="rId28" Type="http://schemas.openxmlformats.org/officeDocument/2006/relationships/hyperlink" Target="https://www.worldlifeexpectancy.com/bangladesh-skin-cancer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isic-archive.com/" TargetMode="External"/><Relationship Id="rId14" Type="http://schemas.openxmlformats.org/officeDocument/2006/relationships/image" Target="media/image6.png"/><Relationship Id="rId22" Type="http://schemas.openxmlformats.org/officeDocument/2006/relationships/hyperlink" Target="https://www.sciencedirect.com/science/article/pii/S2352914819302047" TargetMode="External"/><Relationship Id="rId27" Type="http://schemas.openxmlformats.org/officeDocument/2006/relationships/hyperlink" Target="https://www.researchgate.net/publication/336232050_Automatic_Detection_and_Analysis_of_Melanoma_Skin_Cancer_using_Dermoscopy_Images" TargetMode="External"/><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Xl7FKTCTUVxNZHFQNcEy7MIkHw==">AMUW2mWTib83Xu3wAtGTYg8HicmuNOaCz8eH0CMnq2YgFM3wV0HdinoTr/OTgZZ7WeBVVaJZ0iEXsZJChGgFJtj9lVaMuhs2GxDNe0rCIGb1N3gO9fgcTXlkNmIDWOEoqYPgvkKpy4J3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3627</Words>
  <Characters>20679</Characters>
  <Application>Microsoft Office Word</Application>
  <DocSecurity>0</DocSecurity>
  <Lines>172</Lines>
  <Paragraphs>48</Paragraphs>
  <ScaleCrop>false</ScaleCrop>
  <Company/>
  <LinksUpToDate>false</LinksUpToDate>
  <CharactersWithSpaces>24258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becky</dc:creator>
  <cp:lastModifiedBy>Fahim Uddin</cp:lastModifiedBy>
  <cp:revision>2</cp:revision>
  <dcterms:created xsi:type="dcterms:W3CDTF">2021-05-25T19:30:00Z</dcterms:created>
  <dcterms:modified xsi:type="dcterms:W3CDTF">2021-05-27T13:08:00Z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MTWinEqns">
    <vt:bool>true</vt:bool>
  </property>
</Properties>
</file>